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64909FF1" w14:textId="3EA3ED74" w:rsidR="008D2988" w:rsidRPr="00C25915" w:rsidRDefault="008D2988" w:rsidP="00C25915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4BCCA" w14:textId="25E7FEC1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705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09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4DBCF018" w:rsidR="008D2988" w:rsidRPr="00B80872" w:rsidRDefault="008D2988" w:rsidP="00B8087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17604F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ХТЗ  Опрема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 xml:space="preserve"> – Партија 1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 w:rsidR="0017604F">
        <w:rPr>
          <w:rFonts w:ascii="Times New Roman" w:hAnsi="Times New Roman"/>
          <w:sz w:val="24"/>
          <w:szCs w:val="24"/>
          <w:lang w:val="sr-Cyrl-RS"/>
        </w:rPr>
        <w:t xml:space="preserve">чу </w:t>
      </w:r>
      <w:r w:rsidR="0017604F">
        <w:rPr>
          <w:rFonts w:ascii="Times New Roman" w:hAnsi="Times New Roman"/>
          <w:sz w:val="24"/>
          <w:szCs w:val="24"/>
          <w:lang w:val="sr-Latn-RS"/>
        </w:rPr>
        <w:t>‚‚</w:t>
      </w:r>
      <w:r w:rsidR="0017604F">
        <w:rPr>
          <w:rFonts w:ascii="Times New Roman" w:hAnsi="Times New Roman"/>
          <w:sz w:val="24"/>
          <w:szCs w:val="24"/>
        </w:rPr>
        <w:t xml:space="preserve">INEX </w:t>
      </w:r>
      <w:r w:rsidR="0017604F">
        <w:rPr>
          <w:rFonts w:ascii="Times New Roman" w:hAnsi="Times New Roman"/>
          <w:sz w:val="24"/>
          <w:szCs w:val="24"/>
          <w:lang w:val="sr-Latn-RS"/>
        </w:rPr>
        <w:t>Zaštita‚‚</w:t>
      </w:r>
      <w:r w:rsidR="001760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760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604F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="0017604F">
        <w:rPr>
          <w:rFonts w:ascii="Times New Roman" w:eastAsia="Times New Roman" w:hAnsi="Times New Roman"/>
          <w:sz w:val="24"/>
          <w:szCs w:val="24"/>
        </w:rPr>
        <w:t xml:space="preserve">. </w:t>
      </w:r>
      <w:r w:rsidR="0017604F">
        <w:rPr>
          <w:rFonts w:ascii="Times New Roman" w:eastAsia="Times New Roman" w:hAnsi="Times New Roman"/>
          <w:sz w:val="24"/>
          <w:szCs w:val="24"/>
          <w:lang w:val="sr-Cyrl-RS"/>
        </w:rPr>
        <w:t>ул. 7.Јула бр. 127, Јагодина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701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09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5598C245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305B18B0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28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</w:t>
      </w:r>
      <w:r w:rsidR="00C25915">
        <w:rPr>
          <w:rFonts w:ascii="Times New Roman" w:hAnsi="Times New Roman"/>
          <w:sz w:val="24"/>
          <w:szCs w:val="24"/>
          <w:lang w:val="sr-Cyrl-CS"/>
        </w:rPr>
        <w:t xml:space="preserve"> поновљеног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7604F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C25915">
        <w:rPr>
          <w:rFonts w:ascii="Times New Roman" w:hAnsi="Times New Roman"/>
          <w:b/>
          <w:sz w:val="24"/>
          <w:szCs w:val="24"/>
          <w:lang w:val="sr-Cyrl-CS"/>
        </w:rPr>
        <w:t>497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25915">
        <w:rPr>
          <w:rFonts w:ascii="Times New Roman" w:hAnsi="Times New Roman"/>
          <w:b/>
          <w:sz w:val="24"/>
          <w:szCs w:val="24"/>
          <w:lang w:val="sr-Cyrl-CS"/>
        </w:rPr>
        <w:t>28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17604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7604F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ХТЗ Опрема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 xml:space="preserve"> – Партија 1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574A3FF8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17604F">
        <w:rPr>
          <w:rFonts w:ascii="Times New Roman" w:hAnsi="Times New Roman"/>
          <w:sz w:val="24"/>
          <w:szCs w:val="24"/>
          <w:lang w:val="ru-RU"/>
        </w:rPr>
        <w:t>добра – ХТЗ Опрема</w:t>
      </w:r>
      <w:r w:rsidR="00C25915">
        <w:rPr>
          <w:rFonts w:ascii="Times New Roman" w:hAnsi="Times New Roman"/>
          <w:sz w:val="24"/>
          <w:szCs w:val="24"/>
          <w:lang w:val="ru-RU"/>
        </w:rPr>
        <w:t>- Партија 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C25915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915">
        <w:rPr>
          <w:rFonts w:ascii="Times New Roman" w:hAnsi="Times New Roman"/>
          <w:sz w:val="24"/>
          <w:szCs w:val="24"/>
          <w:lang w:val="ru-RU"/>
        </w:rPr>
        <w:t>су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5915">
        <w:rPr>
          <w:rFonts w:ascii="Times New Roman" w:hAnsi="Times New Roman"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C25915">
        <w:rPr>
          <w:rFonts w:ascii="Times New Roman" w:hAnsi="Times New Roman"/>
          <w:b/>
          <w:sz w:val="24"/>
          <w:szCs w:val="24"/>
          <w:lang w:val="ru-RU"/>
        </w:rPr>
        <w:t>две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C25915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7040C00E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705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C25915">
        <w:rPr>
          <w:rFonts w:ascii="Times New Roman" w:hAnsi="Times New Roman"/>
          <w:b/>
          <w:sz w:val="24"/>
          <w:szCs w:val="24"/>
          <w:lang w:val="ru-RU"/>
        </w:rPr>
        <w:t>09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C25915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470079F0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ХТЗ Опрема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 xml:space="preserve"> – Партија 1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616F3D3A" w14:textId="741A88D1" w:rsidR="0017604F" w:rsidRDefault="008D2988" w:rsidP="00176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</w:t>
      </w:r>
      <w:r w:rsidR="0017604F">
        <w:rPr>
          <w:rFonts w:ascii="Times New Roman" w:hAnsi="Times New Roman"/>
          <w:sz w:val="24"/>
          <w:szCs w:val="24"/>
          <w:lang w:val="sr-Cyrl-RS"/>
        </w:rPr>
        <w:t xml:space="preserve">укупна 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процењена вредност </w:t>
      </w:r>
      <w:r w:rsidR="00C25915">
        <w:rPr>
          <w:rFonts w:ascii="Times New Roman" w:hAnsi="Times New Roman"/>
          <w:sz w:val="24"/>
          <w:szCs w:val="24"/>
          <w:lang w:val="sr-Cyrl-RS"/>
        </w:rPr>
        <w:t>поновљеног поступка Партије 1 је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C25915">
        <w:rPr>
          <w:rFonts w:ascii="Times New Roman" w:hAnsi="Times New Roman"/>
          <w:b/>
          <w:sz w:val="24"/>
          <w:szCs w:val="24"/>
          <w:lang w:val="sr-Cyrl-RS"/>
        </w:rPr>
        <w:t>00</w:t>
      </w:r>
      <w:r w:rsidR="0017604F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17604F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14:paraId="43A02C3D" w14:textId="77777777" w:rsidR="00C25915" w:rsidRDefault="00C25915" w:rsidP="00C25915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8FFAD17" w14:textId="72CDF4AD" w:rsidR="00C25915" w:rsidRDefault="00C25915" w:rsidP="00C2591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308CDA" w14:textId="77777777" w:rsidR="00C25915" w:rsidRPr="00C25915" w:rsidRDefault="00C25915" w:rsidP="00C2591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Pr="0017604F" w:rsidRDefault="004551F4" w:rsidP="0017604F">
      <w:pPr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D6B5702" w14:textId="652663E9" w:rsidR="004551F4" w:rsidRPr="0017604F" w:rsidRDefault="008D2988" w:rsidP="0017604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70E8D3" w14:textId="2C5FDED1" w:rsidR="008D2988" w:rsidRPr="00BD4499" w:rsidRDefault="008D2988" w:rsidP="00BD44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17604F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17604F">
        <w:rPr>
          <w:rFonts w:ascii="Times New Roman" w:hAnsi="Times New Roman"/>
          <w:sz w:val="24"/>
          <w:szCs w:val="24"/>
          <w:lang w:val="ru-RU"/>
        </w:rPr>
        <w:t>ХТЗ Опрема</w:t>
      </w:r>
      <w:r w:rsidR="00BD4499">
        <w:rPr>
          <w:rFonts w:ascii="Times New Roman" w:hAnsi="Times New Roman"/>
          <w:sz w:val="24"/>
          <w:szCs w:val="24"/>
          <w:lang w:val="ru-RU"/>
        </w:rPr>
        <w:t xml:space="preserve"> – Партија 1 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BD4499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4499">
        <w:rPr>
          <w:rFonts w:ascii="Times New Roman" w:hAnsi="Times New Roman"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D4499">
        <w:rPr>
          <w:rFonts w:ascii="Times New Roman" w:hAnsi="Times New Roman"/>
          <w:sz w:val="24"/>
          <w:szCs w:val="24"/>
          <w:lang w:val="ru-RU"/>
        </w:rPr>
        <w:t>две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BD4499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BD4499">
        <w:rPr>
          <w:rFonts w:ascii="Times New Roman" w:hAnsi="Times New Roman"/>
          <w:sz w:val="24"/>
          <w:szCs w:val="24"/>
          <w:lang w:val="ru-RU"/>
        </w:rPr>
        <w:t>их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1C1D2299" w14:textId="333A10C0" w:rsidR="00766137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5A16D1E" w14:textId="77777777" w:rsidR="00BD4499" w:rsidRPr="00D71034" w:rsidRDefault="00BD4499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45527E89" w:rsidR="008D2988" w:rsidRDefault="0017604F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ХТЗ Опрема – Партија </w:t>
      </w:r>
      <w:r w:rsidR="00BD4499">
        <w:rPr>
          <w:rFonts w:ascii="Times New Roman" w:hAnsi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– </w:t>
      </w:r>
      <w:r w:rsidR="00BD4499">
        <w:rPr>
          <w:rFonts w:ascii="Times New Roman" w:hAnsi="Times New Roman"/>
          <w:b/>
          <w:sz w:val="24"/>
          <w:szCs w:val="24"/>
          <w:u w:val="single"/>
          <w:lang w:val="sr-Cyrl-RS"/>
        </w:rPr>
        <w:t>Радна одећа, обућа и прибор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D4499" w:rsidRPr="004A2B39" w14:paraId="6477B3F7" w14:textId="77777777" w:rsidTr="009146D7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69C337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3DB945" w14:textId="1E72EE13" w:rsidR="00BD4499" w:rsidRPr="00766137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3665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50F6DA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DF">
              <w:rPr>
                <w:rFonts w:ascii="Times New Roman" w:hAnsi="Times New Roman"/>
                <w:sz w:val="24"/>
                <w:szCs w:val="24"/>
              </w:rPr>
              <w:t>D.O.O. T-COMMERCE</w:t>
            </w:r>
          </w:p>
          <w:p w14:paraId="471AD3AD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Ул. Нушићева бр.21/2</w:t>
            </w:r>
          </w:p>
          <w:p w14:paraId="5B295993" w14:textId="6B375C73" w:rsidR="00BD4499" w:rsidRPr="00CA578B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32000 Чачак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617936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C5E47C6" w14:textId="6D73D166" w:rsidR="00BD4499" w:rsidRPr="004A2B39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06.07.2018.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F9A48A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F45BEF" w14:textId="5529FAC7" w:rsidR="00BD4499" w:rsidRPr="00B80872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10:50</w:t>
            </w:r>
          </w:p>
        </w:tc>
      </w:tr>
      <w:tr w:rsidR="00BD4499" w:rsidRPr="004A2B39" w14:paraId="12920B26" w14:textId="77777777" w:rsidTr="009146D7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868A6C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0A7A56" w14:textId="32791AD1" w:rsidR="00BD4499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3701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0685A3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``Инекс заштита`` д.о.о. </w:t>
            </w:r>
          </w:p>
          <w:p w14:paraId="7441A384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Ул. 7. Јули бр. 127</w:t>
            </w:r>
          </w:p>
          <w:p w14:paraId="23042FAD" w14:textId="152AEEF9" w:rsidR="00BD4499" w:rsidRPr="00F142FB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35000 Јагодина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1E8F37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A5D231" w14:textId="4E68F2C4" w:rsidR="00BD4499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</w:rPr>
              <w:t>09.07.2018.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36357A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E7D938A" w14:textId="59AE4EDA" w:rsidR="00BD4499" w:rsidRDefault="00BD4499" w:rsidP="00BD44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11:40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A0EAEF6" w14:textId="1A7056E9" w:rsidR="00766137" w:rsidRDefault="008D2988" w:rsidP="002664D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2C2DD3E" w14:textId="68AE80FE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9977894" w14:textId="12F97340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6C71B8C" w14:textId="1F786D4E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6A05F996" w14:textId="0244EECD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2989D2E4" w14:textId="276C32F3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CEB4EA5" w14:textId="6A34FCE3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DD66E81" w14:textId="7659FCC3" w:rsidR="00BD4499" w:rsidRDefault="00BD4499" w:rsidP="00BD4499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33C51E67" w14:textId="77777777" w:rsidR="002664D7" w:rsidRPr="002664D7" w:rsidRDefault="002664D7" w:rsidP="002664D7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762F141F" w14:textId="160FAE62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72A19434" w14:textId="77777777" w:rsidR="00BD4499" w:rsidRDefault="00BD4499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B68928B" w14:textId="7CC58C9A" w:rsidR="002664D7" w:rsidRDefault="002664D7" w:rsidP="002664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ХТЗ Опрема – </w:t>
      </w:r>
      <w:r w:rsidR="00BD449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Партија 1 – Радна одећа, обућа и прибор</w:t>
      </w:r>
    </w:p>
    <w:p w14:paraId="41AFF325" w14:textId="77777777" w:rsidR="00BD4499" w:rsidRDefault="00BD4499" w:rsidP="002664D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2160"/>
      </w:tblGrid>
      <w:tr w:rsidR="008D2988" w:rsidRPr="00B834B3" w14:paraId="0529FDFA" w14:textId="77777777" w:rsidTr="00BD4499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BD4499" w:rsidRPr="00B834B3" w14:paraId="5A951925" w14:textId="77777777" w:rsidTr="00A00850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B02BCF0" w14:textId="77777777" w:rsidR="00BD4499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 xml:space="preserve">ХТЗ </w:t>
            </w:r>
          </w:p>
          <w:p w14:paraId="3EA1A40B" w14:textId="431729FD" w:rsidR="00BD4499" w:rsidRPr="00F33209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Опрема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64371174" w:rsidR="00BD4499" w:rsidRPr="00B834B3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14:paraId="79F25D3F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2DF">
              <w:rPr>
                <w:rFonts w:ascii="Times New Roman" w:hAnsi="Times New Roman"/>
                <w:sz w:val="24"/>
                <w:szCs w:val="24"/>
              </w:rPr>
              <w:t>D.O.O. T-COMMERCE</w:t>
            </w:r>
          </w:p>
          <w:p w14:paraId="61F02F4C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Ул. Нушићева бр.21/2</w:t>
            </w:r>
          </w:p>
          <w:p w14:paraId="18C6299C" w14:textId="565368B9" w:rsidR="00BD4499" w:rsidRPr="00B834B3" w:rsidRDefault="00BD4499" w:rsidP="00BD4499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32000 Чачак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758EA2BD" w:rsidR="00BD4499" w:rsidRPr="00B834B3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999.915,00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3D8146" w14:textId="1327D524" w:rsidR="00BD4499" w:rsidRPr="00B834B3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1.199.898,00</w:t>
            </w:r>
          </w:p>
        </w:tc>
      </w:tr>
      <w:tr w:rsidR="00BD4499" w:rsidRPr="00B834B3" w14:paraId="1CE9BDF2" w14:textId="77777777" w:rsidTr="00A00850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7A28913A" w14:textId="77777777" w:rsidR="00BD4499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 xml:space="preserve">ХТЗ </w:t>
            </w:r>
          </w:p>
          <w:p w14:paraId="196C5C71" w14:textId="01586565" w:rsidR="00BD4499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Опрема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D231618" w14:textId="373688F7" w:rsidR="00BD4499" w:rsidRPr="00B834B3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14:paraId="42314B31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``Инекс заштита`` д.о.о. </w:t>
            </w:r>
          </w:p>
          <w:p w14:paraId="781E6579" w14:textId="77777777" w:rsidR="00BD4499" w:rsidRPr="009842DF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Ул. 7. Јули бр. 127</w:t>
            </w:r>
          </w:p>
          <w:p w14:paraId="761375A6" w14:textId="4127C885" w:rsidR="00BD4499" w:rsidRPr="00F142FB" w:rsidRDefault="00BD4499" w:rsidP="00BD449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2DF">
              <w:rPr>
                <w:rFonts w:ascii="Times New Roman" w:hAnsi="Times New Roman"/>
                <w:sz w:val="24"/>
                <w:szCs w:val="24"/>
                <w:lang w:val="sr-Cyrl-RS"/>
              </w:rPr>
              <w:t>35000 Јагодина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9566E6" w14:textId="2E447002" w:rsidR="00BD4499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998.829,00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9980A9" w14:textId="1289C077" w:rsidR="00BD4499" w:rsidRDefault="00BD4499" w:rsidP="00BD4499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1.198.594,80</w:t>
            </w:r>
          </w:p>
        </w:tc>
      </w:tr>
    </w:tbl>
    <w:p w14:paraId="3B3479BB" w14:textId="672EDA9D" w:rsidR="002664D7" w:rsidRDefault="002664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0B85B785" w14:textId="77777777" w:rsidR="002664D7" w:rsidRDefault="002664D7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69E938EF" w:rsidR="008D2988" w:rsidRPr="00347C79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4D7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BD4499">
        <w:rPr>
          <w:rFonts w:ascii="Times New Roman" w:hAnsi="Times New Roman"/>
          <w:b/>
          <w:sz w:val="24"/>
          <w:szCs w:val="24"/>
          <w:lang w:val="sr-Cyrl-RS"/>
        </w:rPr>
        <w:t>705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</w:t>
      </w:r>
      <w:r w:rsidR="002664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4499">
        <w:rPr>
          <w:rFonts w:ascii="Times New Roman" w:hAnsi="Times New Roman"/>
          <w:b/>
          <w:sz w:val="24"/>
          <w:szCs w:val="24"/>
          <w:lang w:val="sr-Cyrl-RS"/>
        </w:rPr>
        <w:t>09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BD4499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64D7">
        <w:rPr>
          <w:rFonts w:ascii="Times New Roman" w:hAnsi="Times New Roman"/>
          <w:sz w:val="24"/>
          <w:szCs w:val="24"/>
          <w:lang w:val="sr-Cyrl-RS"/>
        </w:rPr>
        <w:t xml:space="preserve">за Партију </w:t>
      </w:r>
      <w:r w:rsidR="00BD4499">
        <w:rPr>
          <w:rFonts w:ascii="Times New Roman" w:hAnsi="Times New Roman"/>
          <w:sz w:val="24"/>
          <w:szCs w:val="24"/>
          <w:lang w:val="sr-Cyrl-RS"/>
        </w:rPr>
        <w:t>1</w:t>
      </w:r>
      <w:r w:rsidR="002664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64D7">
        <w:rPr>
          <w:rFonts w:ascii="Times New Roman" w:hAnsi="Times New Roman"/>
          <w:sz w:val="24"/>
          <w:szCs w:val="24"/>
          <w:lang w:val="sr-Latn-RS"/>
        </w:rPr>
        <w:t>‚‚</w:t>
      </w:r>
      <w:r w:rsidR="002664D7">
        <w:rPr>
          <w:rFonts w:ascii="Times New Roman" w:hAnsi="Times New Roman"/>
          <w:sz w:val="24"/>
          <w:szCs w:val="24"/>
        </w:rPr>
        <w:t xml:space="preserve">INEX </w:t>
      </w:r>
      <w:r w:rsidR="002664D7">
        <w:rPr>
          <w:rFonts w:ascii="Times New Roman" w:hAnsi="Times New Roman"/>
          <w:sz w:val="24"/>
          <w:szCs w:val="24"/>
          <w:lang w:val="sr-Latn-RS"/>
        </w:rPr>
        <w:t>Zaštita‚‚</w:t>
      </w:r>
      <w:r w:rsidR="002664D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664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664D7">
        <w:rPr>
          <w:rFonts w:ascii="Times New Roman" w:eastAsia="Times New Roman" w:hAnsi="Times New Roman"/>
          <w:sz w:val="24"/>
          <w:szCs w:val="24"/>
        </w:rPr>
        <w:t>d.o.o</w:t>
      </w:r>
      <w:proofErr w:type="spellEnd"/>
      <w:r w:rsidR="002664D7">
        <w:rPr>
          <w:rFonts w:ascii="Times New Roman" w:eastAsia="Times New Roman" w:hAnsi="Times New Roman"/>
          <w:sz w:val="24"/>
          <w:szCs w:val="24"/>
        </w:rPr>
        <w:t xml:space="preserve">. </w:t>
      </w:r>
      <w:r w:rsidR="002664D7">
        <w:rPr>
          <w:rFonts w:ascii="Times New Roman" w:eastAsia="Times New Roman" w:hAnsi="Times New Roman"/>
          <w:sz w:val="24"/>
          <w:szCs w:val="24"/>
          <w:lang w:val="sr-Cyrl-RS"/>
        </w:rPr>
        <w:t>ул. 7.Јула бр. 127, Јагодина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17604F"/>
    <w:rsid w:val="002660A6"/>
    <w:rsid w:val="002664D7"/>
    <w:rsid w:val="00347C79"/>
    <w:rsid w:val="004166A2"/>
    <w:rsid w:val="004551F4"/>
    <w:rsid w:val="00744E5A"/>
    <w:rsid w:val="00766137"/>
    <w:rsid w:val="00851370"/>
    <w:rsid w:val="008D2988"/>
    <w:rsid w:val="00B71626"/>
    <w:rsid w:val="00B80872"/>
    <w:rsid w:val="00BD4499"/>
    <w:rsid w:val="00C25915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2</cp:revision>
  <cp:lastPrinted>2018-04-04T09:33:00Z</cp:lastPrinted>
  <dcterms:created xsi:type="dcterms:W3CDTF">2018-07-09T12:37:00Z</dcterms:created>
  <dcterms:modified xsi:type="dcterms:W3CDTF">2018-07-09T12:37:00Z</dcterms:modified>
</cp:coreProperties>
</file>