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C7" w:rsidRPr="00EC18F6" w:rsidRDefault="004756C7" w:rsidP="00DE734B">
      <w:pPr>
        <w:spacing w:after="531"/>
        <w:rPr>
          <w:rFonts w:ascii="Times New Roman" w:hAnsi="Times New Roman" w:cs="Times New Roman"/>
          <w:sz w:val="32"/>
          <w:szCs w:val="32"/>
        </w:rPr>
      </w:pPr>
    </w:p>
    <w:p w:rsidR="00DE734B" w:rsidRPr="00EC18F6" w:rsidRDefault="00DE734B" w:rsidP="00DE734B">
      <w:pPr>
        <w:spacing w:after="177"/>
        <w:ind w:left="1685"/>
        <w:rPr>
          <w:rFonts w:ascii="Times New Roman" w:eastAsia="Times New Roman" w:hAnsi="Times New Roman" w:cs="Times New Roman"/>
          <w:b/>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Конкурсна документација</w:t>
      </w:r>
    </w:p>
    <w:p w:rsidR="004756C7" w:rsidRPr="00EC18F6" w:rsidRDefault="00DE734B" w:rsidP="00DE734B">
      <w:pPr>
        <w:spacing w:after="177"/>
        <w:ind w:left="1685"/>
        <w:rPr>
          <w:rFonts w:ascii="Times New Roman" w:hAnsi="Times New Roman" w:cs="Times New Roman"/>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485521" w:rsidRDefault="0061314D" w:rsidP="0061314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 xml:space="preserve">ЈАВНА НАБАВКА УСЛУГА </w:t>
      </w:r>
      <w:proofErr w:type="gramStart"/>
      <w:r w:rsidRPr="00EC18F6">
        <w:rPr>
          <w:rFonts w:ascii="Times New Roman" w:hAnsi="Times New Roman" w:cs="Times New Roman"/>
          <w:b/>
          <w:sz w:val="28"/>
          <w:szCs w:val="28"/>
        </w:rPr>
        <w:t xml:space="preserve">–  </w:t>
      </w:r>
      <w:r w:rsidR="00485521">
        <w:rPr>
          <w:rFonts w:ascii="Times New Roman" w:hAnsi="Times New Roman" w:cs="Times New Roman"/>
          <w:b/>
          <w:sz w:val="28"/>
          <w:szCs w:val="28"/>
          <w:lang w:val="sr-Cyrl-RS"/>
        </w:rPr>
        <w:t>ПОНОВЉЕНИ</w:t>
      </w:r>
      <w:proofErr w:type="gramEnd"/>
      <w:r w:rsidR="00485521">
        <w:rPr>
          <w:rFonts w:ascii="Times New Roman" w:hAnsi="Times New Roman" w:cs="Times New Roman"/>
          <w:b/>
          <w:sz w:val="28"/>
          <w:szCs w:val="28"/>
          <w:lang w:val="sr-Cyrl-RS"/>
        </w:rPr>
        <w:t xml:space="preserve"> ПОСТУПАК</w:t>
      </w:r>
    </w:p>
    <w:p w:rsidR="00485521" w:rsidRDefault="00485521" w:rsidP="0061314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w:t>
      </w:r>
      <w:r w:rsidR="0061314D" w:rsidRPr="00EC18F6">
        <w:rPr>
          <w:rFonts w:ascii="Times New Roman" w:hAnsi="Times New Roman" w:cs="Times New Roman"/>
          <w:b/>
          <w:sz w:val="28"/>
          <w:szCs w:val="28"/>
        </w:rPr>
        <w:t xml:space="preserve">ЗАКУП МАШИНА </w:t>
      </w:r>
      <w:r>
        <w:rPr>
          <w:rFonts w:ascii="Times New Roman" w:hAnsi="Times New Roman" w:cs="Times New Roman"/>
          <w:b/>
          <w:sz w:val="28"/>
          <w:szCs w:val="28"/>
          <w:lang w:val="sr-Cyrl-RS"/>
        </w:rPr>
        <w:t xml:space="preserve">– Партија 2 </w:t>
      </w:r>
    </w:p>
    <w:p w:rsidR="00485521" w:rsidRDefault="00485521" w:rsidP="0061314D">
      <w:pPr>
        <w:jc w:val="center"/>
        <w:rPr>
          <w:rFonts w:ascii="Times New Roman" w:hAnsi="Times New Roman" w:cs="Times New Roman"/>
          <w:b/>
          <w:sz w:val="28"/>
          <w:szCs w:val="28"/>
        </w:rPr>
      </w:pPr>
      <w:r>
        <w:rPr>
          <w:rFonts w:ascii="Times New Roman" w:hAnsi="Times New Roman" w:cs="Times New Roman"/>
          <w:b/>
          <w:sz w:val="28"/>
          <w:szCs w:val="28"/>
          <w:lang w:val="sr-Cyrl-RS"/>
        </w:rPr>
        <w:t>ОРН</w:t>
      </w:r>
      <w:r w:rsidR="0061314D" w:rsidRPr="00EC18F6">
        <w:rPr>
          <w:rFonts w:ascii="Times New Roman" w:hAnsi="Times New Roman" w:cs="Times New Roman"/>
          <w:b/>
          <w:sz w:val="28"/>
          <w:szCs w:val="28"/>
        </w:rPr>
        <w:t xml:space="preserve">43300000,            </w:t>
      </w:r>
    </w:p>
    <w:p w:rsidR="004756C7" w:rsidRPr="00EC18F6"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  РЕДНИ БРОЈ НАБАВКЕ ВЕЛИКЕ ВРЕДНОСТИ ЈН 1.2.4</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ind w:left="51"/>
        <w:jc w:val="center"/>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rsidP="00485521">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485521">
      <w:pPr>
        <w:spacing w:after="750" w:line="265" w:lineRule="auto"/>
        <w:ind w:left="137" w:right="134" w:hanging="10"/>
        <w:jc w:val="center"/>
        <w:rPr>
          <w:rFonts w:ascii="Times New Roman" w:hAnsi="Times New Roman" w:cs="Times New Roman"/>
        </w:rPr>
      </w:pPr>
      <w:r>
        <w:rPr>
          <w:rFonts w:ascii="Times New Roman" w:eastAsia="Times New Roman" w:hAnsi="Times New Roman" w:cs="Times New Roman"/>
          <w:sz w:val="24"/>
          <w:lang w:val="sr-Cyrl-RS"/>
        </w:rPr>
        <w:t>Август</w:t>
      </w:r>
      <w:r w:rsidR="0061314D" w:rsidRPr="00EC18F6">
        <w:rPr>
          <w:rFonts w:ascii="Times New Roman" w:eastAsia="Times New Roman" w:hAnsi="Times New Roman" w:cs="Times New Roman"/>
          <w:sz w:val="24"/>
        </w:rPr>
        <w:t xml:space="preserve">, 2018 Ћуприја </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rsidP="00485521">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Pr="00EC18F6">
        <w:rPr>
          <w:rFonts w:ascii="Times New Roman" w:hAnsi="Times New Roman" w:cs="Times New Roman"/>
        </w:rPr>
        <w:t xml:space="preserve"> </w:t>
      </w:r>
      <w:r w:rsidR="008F7736">
        <w:rPr>
          <w:rFonts w:ascii="Times New Roman" w:hAnsi="Times New Roman" w:cs="Times New Roman"/>
          <w:lang w:val="sr-Cyrl-RS"/>
        </w:rPr>
        <w:t>4503</w:t>
      </w:r>
      <w:r w:rsidRPr="00EC18F6">
        <w:rPr>
          <w:rFonts w:ascii="Times New Roman" w:eastAsia="Times New Roman" w:hAnsi="Times New Roman" w:cs="Times New Roman"/>
          <w:sz w:val="24"/>
        </w:rPr>
        <w:t xml:space="preserve"> од </w:t>
      </w:r>
      <w:r w:rsidR="008F7736">
        <w:rPr>
          <w:rFonts w:ascii="Times New Roman" w:hAnsi="Times New Roman" w:cs="Times New Roman"/>
          <w:lang w:val="sr-Cyrl-RS"/>
        </w:rPr>
        <w:t>08</w:t>
      </w:r>
      <w:r w:rsidRPr="00EC18F6">
        <w:rPr>
          <w:rFonts w:ascii="Times New Roman" w:hAnsi="Times New Roman" w:cs="Times New Roman"/>
        </w:rPr>
        <w:t>.0</w:t>
      </w:r>
      <w:r w:rsidR="008F7736">
        <w:rPr>
          <w:rFonts w:ascii="Times New Roman" w:hAnsi="Times New Roman" w:cs="Times New Roman"/>
          <w:lang w:val="sr-Cyrl-RS"/>
        </w:rPr>
        <w:t>8</w:t>
      </w:r>
      <w:r w:rsidRPr="00EC18F6">
        <w:rPr>
          <w:rFonts w:ascii="Times New Roman" w:hAnsi="Times New Roman" w:cs="Times New Roman"/>
        </w:rPr>
        <w:t>.201</w:t>
      </w:r>
      <w:r w:rsidR="003A7A42" w:rsidRPr="00EC18F6">
        <w:rPr>
          <w:rFonts w:ascii="Times New Roman" w:hAnsi="Times New Roman" w:cs="Times New Roman"/>
        </w:rPr>
        <w:t>8</w:t>
      </w:r>
      <w:r w:rsidRPr="00EC18F6">
        <w:rPr>
          <w:rFonts w:ascii="Times New Roman" w:hAnsi="Times New Roman" w:cs="Times New Roman"/>
        </w:rPr>
        <w:t>.</w:t>
      </w:r>
      <w:r w:rsidRPr="00EC18F6">
        <w:rPr>
          <w:rFonts w:ascii="Times New Roman" w:eastAsia="Times New Roman" w:hAnsi="Times New Roman" w:cs="Times New Roman"/>
          <w:sz w:val="24"/>
        </w:rPr>
        <w:t xml:space="preserve"> године и Решења о образовању комисије за јавну набавку </w:t>
      </w:r>
      <w:r w:rsidR="008F7736">
        <w:rPr>
          <w:rFonts w:ascii="Times New Roman" w:hAnsi="Times New Roman" w:cs="Times New Roman"/>
          <w:lang w:val="sr-Cyrl-RS"/>
        </w:rPr>
        <w:t>4503/1</w:t>
      </w:r>
      <w:r w:rsidRPr="00EC18F6">
        <w:rPr>
          <w:rFonts w:ascii="Times New Roman" w:eastAsia="Times New Roman" w:hAnsi="Times New Roman" w:cs="Times New Roman"/>
          <w:sz w:val="24"/>
        </w:rPr>
        <w:t xml:space="preserve"> </w:t>
      </w:r>
      <w:r w:rsidRPr="00EC18F6">
        <w:rPr>
          <w:rFonts w:ascii="Times New Roman" w:hAnsi="Times New Roman" w:cs="Times New Roman"/>
        </w:rPr>
        <w:t xml:space="preserve">од </w:t>
      </w:r>
      <w:r w:rsidR="008F7736">
        <w:rPr>
          <w:rFonts w:ascii="Times New Roman" w:hAnsi="Times New Roman" w:cs="Times New Roman"/>
          <w:lang w:val="sr-Cyrl-RS"/>
        </w:rPr>
        <w:t>08</w:t>
      </w:r>
      <w:r w:rsidRPr="00EC18F6">
        <w:rPr>
          <w:rFonts w:ascii="Times New Roman" w:hAnsi="Times New Roman" w:cs="Times New Roman"/>
        </w:rPr>
        <w:t>.0</w:t>
      </w:r>
      <w:r w:rsidR="008F7736">
        <w:rPr>
          <w:rFonts w:ascii="Times New Roman" w:hAnsi="Times New Roman" w:cs="Times New Roman"/>
          <w:lang w:val="sr-Cyrl-RS"/>
        </w:rPr>
        <w:t>8</w:t>
      </w:r>
      <w:r w:rsidRPr="00EC18F6">
        <w:rPr>
          <w:rFonts w:ascii="Times New Roman" w:hAnsi="Times New Roman" w:cs="Times New Roman"/>
        </w:rPr>
        <w:t>.201</w:t>
      </w:r>
      <w:r w:rsidR="00000025" w:rsidRPr="00EC18F6">
        <w:rPr>
          <w:rFonts w:ascii="Times New Roman" w:hAnsi="Times New Roman" w:cs="Times New Roman"/>
        </w:rPr>
        <w:t>8</w:t>
      </w:r>
      <w:r w:rsidRPr="00EC18F6">
        <w:rPr>
          <w:rFonts w:ascii="Times New Roman" w:hAnsi="Times New Roman" w:cs="Times New Roman"/>
        </w:rPr>
        <w:t>.</w:t>
      </w:r>
      <w:r w:rsidRPr="00EC18F6">
        <w:rPr>
          <w:rFonts w:ascii="Times New Roman" w:eastAsia="Times New Roman" w:hAnsi="Times New Roman" w:cs="Times New Roman"/>
          <w:sz w:val="24"/>
        </w:rPr>
        <w:t xml:space="preserve"> године, припремљена је: </w:t>
      </w:r>
    </w:p>
    <w:p w:rsidR="004756C7" w:rsidRPr="00EC18F6" w:rsidRDefault="0061314D">
      <w:pPr>
        <w:spacing w:after="229"/>
        <w:ind w:right="7"/>
        <w:jc w:val="center"/>
        <w:rPr>
          <w:rFonts w:ascii="Times New Roman" w:hAnsi="Times New Roman" w:cs="Times New Roman"/>
        </w:rPr>
      </w:pPr>
      <w:r w:rsidRPr="00EC18F6">
        <w:rPr>
          <w:rFonts w:ascii="Times New Roman" w:eastAsia="Times New Roman" w:hAnsi="Times New Roman" w:cs="Times New Roman"/>
          <w:b/>
          <w:sz w:val="28"/>
        </w:rPr>
        <w:t xml:space="preserve">Конкурсна документација – отворени поступак </w:t>
      </w:r>
    </w:p>
    <w:p w:rsidR="00485521" w:rsidRPr="00485521" w:rsidRDefault="0061314D">
      <w:pPr>
        <w:pStyle w:val="Heading1"/>
        <w:spacing w:after="264"/>
        <w:ind w:left="265" w:right="263"/>
        <w:rPr>
          <w:szCs w:val="24"/>
          <w:lang w:val="sr-Cyrl-RS"/>
        </w:rPr>
      </w:pPr>
      <w:r w:rsidRPr="00EC18F6">
        <w:t>ЈАВНА НАБА</w:t>
      </w:r>
      <w:r w:rsidRPr="00485521">
        <w:rPr>
          <w:szCs w:val="24"/>
        </w:rPr>
        <w:t xml:space="preserve">ВКА УСЛУГЕ – </w:t>
      </w:r>
      <w:r w:rsidR="00485521" w:rsidRPr="00485521">
        <w:rPr>
          <w:szCs w:val="24"/>
          <w:lang w:val="sr-Cyrl-RS"/>
        </w:rPr>
        <w:t>ПОНОВЉЕНИ ПОСТУПАК</w:t>
      </w:r>
    </w:p>
    <w:p w:rsidR="00485521" w:rsidRDefault="0061314D">
      <w:pPr>
        <w:pStyle w:val="Heading1"/>
        <w:spacing w:after="264"/>
        <w:ind w:left="265" w:right="263"/>
      </w:pPr>
      <w:r w:rsidRPr="00EC18F6">
        <w:t>ЗАКУП МАШИНА</w:t>
      </w:r>
      <w:r w:rsidR="00485521">
        <w:rPr>
          <w:lang w:val="sr-Cyrl-RS"/>
        </w:rPr>
        <w:t xml:space="preserve"> – Партија 2</w:t>
      </w:r>
      <w:r w:rsidRPr="00EC18F6">
        <w:t xml:space="preserve">, </w:t>
      </w:r>
    </w:p>
    <w:p w:rsidR="004756C7" w:rsidRPr="00EC18F6" w:rsidRDefault="0061314D" w:rsidP="00485521">
      <w:pPr>
        <w:pStyle w:val="Heading1"/>
        <w:spacing w:after="264"/>
        <w:ind w:left="265" w:right="263"/>
      </w:pPr>
      <w:r w:rsidRPr="00EC18F6">
        <w:t xml:space="preserve">РЕДНИ БРОЈ НАБАВКЕ ВЕЛИКЕ ВРЕДНОСТИ ЈН 1.2.4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EC18F6" w:rsidRDefault="0061314D">
      <w:pPr>
        <w:spacing w:after="2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EC18F6" w:rsidRDefault="0061314D">
      <w:pPr>
        <w:spacing w:after="2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2"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IV/1    ДОДАТНИ УСЛОВИ ЗА УЧЕШЋЕ У ПОСТУПКУ ЈАВНЕ НАБАВКЕ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spacing w:after="1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485521">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VI/1</w:t>
      </w:r>
      <w:r w:rsidR="00BF3BCF">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ОБРАЗАЦ ПОНУДЕ – ПАРТИЈА 2 </w:t>
      </w:r>
    </w:p>
    <w:p w:rsidR="004756C7" w:rsidRPr="00EC18F6" w:rsidRDefault="0061314D" w:rsidP="00485521">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w:t>
      </w:r>
      <w:r w:rsidR="00BF3BCF">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ОБРАЗАЦ СТРУКТУРЕ ЦЕНЕ – ПАРТИЈА 2 </w:t>
      </w:r>
    </w:p>
    <w:p w:rsidR="004756C7" w:rsidRPr="00EC18F6" w:rsidRDefault="0061314D" w:rsidP="00485521">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485521">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485521">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85521" w:rsidRPr="00485521" w:rsidRDefault="0061314D" w:rsidP="00485521">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Pr="00BF3BCF" w:rsidRDefault="00485521" w:rsidP="00BF3BCF">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Pr="00EC18F6" w:rsidRDefault="0061314D">
      <w:pPr>
        <w:spacing w:after="22"/>
        <w:rPr>
          <w:rFonts w:ascii="Times New Roman" w:hAnsi="Times New Roman" w:cs="Times New Roman"/>
        </w:rPr>
      </w:pPr>
      <w:r w:rsidRPr="00EC18F6">
        <w:rPr>
          <w:rFonts w:ascii="Times New Roman" w:eastAsia="Times New Roman" w:hAnsi="Times New Roman" w:cs="Times New Roman"/>
          <w:sz w:val="24"/>
        </w:rPr>
        <w:t xml:space="preserve"> </w:t>
      </w:r>
    </w:p>
    <w:p w:rsidR="008533D9" w:rsidRDefault="0061314D" w:rsidP="00485521">
      <w:pPr>
        <w:tabs>
          <w:tab w:val="center" w:pos="1800"/>
        </w:tabs>
        <w:spacing w:after="0" w:line="270" w:lineRule="auto"/>
        <w:ind w:left="-15"/>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МОДЕЛ УГОВОРА</w:t>
      </w:r>
    </w:p>
    <w:p w:rsidR="00867E2F" w:rsidRDefault="00867E2F" w:rsidP="00485521">
      <w:pPr>
        <w:tabs>
          <w:tab w:val="center" w:pos="1800"/>
        </w:tabs>
        <w:spacing w:after="0" w:line="270" w:lineRule="auto"/>
        <w:ind w:left="-15"/>
        <w:rPr>
          <w:rFonts w:ascii="Times New Roman" w:eastAsia="Times New Roman" w:hAnsi="Times New Roman" w:cs="Times New Roman"/>
          <w:b/>
          <w:sz w:val="24"/>
        </w:rPr>
      </w:pPr>
    </w:p>
    <w:p w:rsidR="00485521" w:rsidRPr="00485521" w:rsidRDefault="00485521" w:rsidP="00485521">
      <w:pPr>
        <w:tabs>
          <w:tab w:val="center" w:pos="1800"/>
        </w:tabs>
        <w:spacing w:after="0" w:line="270" w:lineRule="auto"/>
        <w:ind w:left="-15"/>
        <w:rPr>
          <w:rFonts w:ascii="Times New Roman" w:hAnsi="Times New Roman" w:cs="Times New Roman"/>
        </w:rPr>
      </w:pPr>
    </w:p>
    <w:p w:rsidR="009C32BF" w:rsidRPr="00867E2F" w:rsidRDefault="00485521" w:rsidP="00485521">
      <w:pPr>
        <w:spacing w:after="271" w:line="244" w:lineRule="auto"/>
        <w:ind w:left="4697" w:right="4303" w:hanging="471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Укупан број страна конкурсне документације: </w:t>
      </w:r>
      <w:r w:rsidR="00867E2F">
        <w:rPr>
          <w:rFonts w:ascii="Times New Roman" w:eastAsia="Times New Roman" w:hAnsi="Times New Roman" w:cs="Times New Roman"/>
          <w:sz w:val="24"/>
          <w:lang w:val="sr-Cyrl-RS"/>
        </w:rPr>
        <w:t>28</w:t>
      </w:r>
    </w:p>
    <w:p w:rsidR="000A1265" w:rsidRPr="00EC18F6" w:rsidRDefault="000A1265" w:rsidP="000A1265">
      <w:pPr>
        <w:spacing w:after="271" w:line="244" w:lineRule="auto"/>
        <w:ind w:left="4697" w:right="4303" w:hanging="4712"/>
        <w:jc w:val="center"/>
        <w:rPr>
          <w:rFonts w:ascii="Times New Roman" w:eastAsia="Times New Roman" w:hAnsi="Times New Roman" w:cs="Times New Roman"/>
          <w:b/>
          <w:sz w:val="24"/>
          <w:lang w:val="sr-Cyrl-RS"/>
        </w:rPr>
      </w:pPr>
    </w:p>
    <w:p w:rsidR="008533D9" w:rsidRPr="00EC18F6" w:rsidRDefault="008533D9" w:rsidP="008533D9">
      <w:pPr>
        <w:spacing w:after="271" w:line="244" w:lineRule="auto"/>
        <w:ind w:left="4697" w:right="4303" w:hanging="4712"/>
        <w:rPr>
          <w:rFonts w:ascii="Times New Roman" w:hAnsi="Times New Roman" w:cs="Times New Roman"/>
          <w:b/>
          <w:lang w:val="sr-Cyrl-RS"/>
        </w:rPr>
      </w:pPr>
      <w:r w:rsidRPr="00EC18F6">
        <w:rPr>
          <w:rFonts w:ascii="Times New Roman" w:hAnsi="Times New Roman" w:cs="Times New Roman"/>
          <w:b/>
        </w:rPr>
        <w:t xml:space="preserve">I </w:t>
      </w:r>
      <w:r w:rsidRPr="00EC18F6">
        <w:rPr>
          <w:rFonts w:ascii="Times New Roman" w:hAnsi="Times New Roman" w:cs="Times New Roman"/>
          <w:b/>
          <w:lang w:val="sr-Cyrl-RS"/>
        </w:rPr>
        <w:t xml:space="preserve">  ОПШТИ ПОДАЦИ О ЈАВНОЈ НАБАВЦИ</w:t>
      </w:r>
    </w:p>
    <w:p w:rsidR="004756C7" w:rsidRPr="00EC18F6" w:rsidRDefault="0061314D">
      <w:pPr>
        <w:numPr>
          <w:ilvl w:val="0"/>
          <w:numId w:val="2"/>
        </w:numPr>
        <w:spacing w:after="247"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Pr="00EC18F6" w:rsidRDefault="0061314D">
      <w:pPr>
        <w:spacing w:after="26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Адреса: Гробљанска ББ Ћуприја </w:t>
      </w:r>
    </w:p>
    <w:p w:rsidR="004756C7" w:rsidRPr="00EC18F6" w:rsidRDefault="0061314D">
      <w:pPr>
        <w:numPr>
          <w:ilvl w:val="0"/>
          <w:numId w:val="2"/>
        </w:numPr>
        <w:spacing w:after="20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4756C7" w:rsidRPr="00EC18F6" w:rsidRDefault="0061314D">
      <w:pPr>
        <w:numPr>
          <w:ilvl w:val="0"/>
          <w:numId w:val="2"/>
        </w:numPr>
        <w:spacing w:after="24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4756C7" w:rsidRPr="00485521" w:rsidRDefault="0061314D">
      <w:pPr>
        <w:spacing w:after="258" w:line="271" w:lineRule="auto"/>
        <w:ind w:left="-5" w:right="3" w:hanging="10"/>
        <w:jc w:val="both"/>
        <w:rPr>
          <w:rFonts w:ascii="Times New Roman" w:hAnsi="Times New Roman" w:cs="Times New Roman"/>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r w:rsidRPr="00EC18F6">
        <w:rPr>
          <w:rFonts w:ascii="Times New Roman" w:eastAsia="Times New Roman" w:hAnsi="Times New Roman" w:cs="Times New Roman"/>
          <w:sz w:val="24"/>
        </w:rPr>
        <w:t>је услуга –</w:t>
      </w:r>
      <w:r w:rsidR="00485521">
        <w:rPr>
          <w:rFonts w:ascii="Times New Roman" w:eastAsia="Times New Roman" w:hAnsi="Times New Roman" w:cs="Times New Roman"/>
          <w:sz w:val="24"/>
          <w:lang w:val="sr-Cyrl-RS"/>
        </w:rPr>
        <w:t xml:space="preserve"> Поновљени поступак -</w:t>
      </w:r>
      <w:r w:rsidRPr="00EC18F6">
        <w:rPr>
          <w:rFonts w:ascii="Times New Roman" w:eastAsia="Times New Roman" w:hAnsi="Times New Roman" w:cs="Times New Roman"/>
          <w:sz w:val="24"/>
        </w:rPr>
        <w:t xml:space="preserve"> Закуп машина</w:t>
      </w:r>
      <w:r w:rsidR="00485521">
        <w:rPr>
          <w:rFonts w:ascii="Times New Roman" w:eastAsia="Times New Roman" w:hAnsi="Times New Roman" w:cs="Times New Roman"/>
          <w:sz w:val="24"/>
          <w:lang w:val="sr-Cyrl-RS"/>
        </w:rPr>
        <w:t xml:space="preserve"> – Партија2</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Pr="00EC18F6" w:rsidRDefault="0061314D">
      <w:pPr>
        <w:spacing w:after="25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 xml:space="preserve">службеник за јавне набавке.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E - mail адреса (или број факса): </w:t>
      </w:r>
      <w:r w:rsidR="008533D9"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0A1265" w:rsidRPr="00EC18F6" w:rsidRDefault="0061314D" w:rsidP="00485521">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r w:rsidRPr="00EC18F6">
        <w:rPr>
          <w:rFonts w:ascii="Times New Roman" w:eastAsia="Times New Roman" w:hAnsi="Times New Roman" w:cs="Times New Roman"/>
          <w:sz w:val="24"/>
        </w:rPr>
        <w:t>је услуга – Закуп машина</w:t>
      </w:r>
      <w:r w:rsidR="008F7736">
        <w:rPr>
          <w:rFonts w:ascii="Times New Roman" w:eastAsia="Times New Roman" w:hAnsi="Times New Roman" w:cs="Times New Roman"/>
          <w:sz w:val="24"/>
          <w:lang w:val="sr-Cyrl-RS"/>
        </w:rPr>
        <w:t xml:space="preserve"> – Партија 2, Поновљени поступак</w:t>
      </w:r>
      <w:r w:rsidRPr="00EC18F6">
        <w:rPr>
          <w:rFonts w:ascii="Times New Roman" w:eastAsia="Times New Roman" w:hAnsi="Times New Roman" w:cs="Times New Roman"/>
          <w:sz w:val="24"/>
        </w:rPr>
        <w:t xml:space="preserve">. </w:t>
      </w:r>
    </w:p>
    <w:p w:rsidR="004756C7" w:rsidRPr="00485521" w:rsidRDefault="000A1265" w:rsidP="00485521">
      <w:pPr>
        <w:spacing w:after="15"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2 – Закуп специјалних машина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8F7736">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1"/>
        <w:spacing w:after="271"/>
        <w:ind w:left="265"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Default="0061314D">
      <w:pPr>
        <w:spacing w:after="261" w:line="271"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подноси понуду на српском језику. </w:t>
      </w:r>
    </w:p>
    <w:p w:rsidR="008F7736" w:rsidRPr="00EC18F6" w:rsidRDefault="008F7736">
      <w:pPr>
        <w:spacing w:after="261" w:line="271" w:lineRule="auto"/>
        <w:ind w:left="730" w:right="3" w:hanging="10"/>
        <w:jc w:val="both"/>
        <w:rPr>
          <w:rFonts w:ascii="Times New Roman" w:hAnsi="Times New Roman" w:cs="Times New Roman"/>
        </w:rPr>
      </w:pP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НАЧИН НА КОЈИ ПОНУДА МОРА ДА БУДЕ САЧИЊЕНА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pPr>
        <w:spacing w:after="23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,,Понуда</w:t>
      </w:r>
      <w:proofErr w:type="gramEnd"/>
      <w:r w:rsidRPr="00EC18F6">
        <w:rPr>
          <w:rFonts w:ascii="Times New Roman" w:eastAsia="Times New Roman" w:hAnsi="Times New Roman" w:cs="Times New Roman"/>
          <w:b/>
          <w:sz w:val="24"/>
        </w:rPr>
        <w:t xml:space="preserve"> за јавну набавку 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Закуп машина – Партија </w:t>
      </w:r>
      <w:r w:rsidR="008F7736">
        <w:rPr>
          <w:rFonts w:ascii="Times New Roman" w:eastAsia="Times New Roman" w:hAnsi="Times New Roman" w:cs="Times New Roman"/>
          <w:b/>
          <w:sz w:val="24"/>
          <w:lang w:val="sr-Cyrl-RS"/>
        </w:rPr>
        <w:t>2, Поновљени поступак</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1.2.4 -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Pr="00EC18F6">
        <w:rPr>
          <w:rFonts w:ascii="Times New Roman" w:eastAsia="Times New Roman" w:hAnsi="Times New Roman" w:cs="Times New Roman"/>
          <w:b/>
          <w:sz w:val="24"/>
        </w:rPr>
        <w:t>1</w:t>
      </w:r>
      <w:r w:rsidR="008F7736">
        <w:rPr>
          <w:rFonts w:ascii="Times New Roman" w:eastAsia="Times New Roman" w:hAnsi="Times New Roman" w:cs="Times New Roman"/>
          <w:b/>
          <w:sz w:val="24"/>
          <w:lang w:val="sr-Cyrl-RS"/>
        </w:rPr>
        <w:t>0</w:t>
      </w:r>
      <w:r w:rsidRPr="00EC18F6">
        <w:rPr>
          <w:rFonts w:ascii="Times New Roman" w:eastAsia="Times New Roman" w:hAnsi="Times New Roman" w:cs="Times New Roman"/>
          <w:b/>
          <w:sz w:val="24"/>
        </w:rPr>
        <w:t>.0</w:t>
      </w:r>
      <w:r w:rsidR="008F7736">
        <w:rPr>
          <w:rFonts w:ascii="Times New Roman" w:eastAsia="Times New Roman" w:hAnsi="Times New Roman" w:cs="Times New Roman"/>
          <w:b/>
          <w:sz w:val="24"/>
          <w:lang w:val="sr-Cyrl-RS"/>
        </w:rPr>
        <w:t>9</w:t>
      </w:r>
      <w:r w:rsidRPr="00EC18F6">
        <w:rPr>
          <w:rFonts w:ascii="Times New Roman" w:eastAsia="Times New Roman" w:hAnsi="Times New Roman" w:cs="Times New Roman"/>
          <w:b/>
          <w:sz w:val="24"/>
        </w:rPr>
        <w:t>.201</w:t>
      </w:r>
      <w:r w:rsidR="00000025" w:rsidRPr="00EC18F6">
        <w:rPr>
          <w:rFonts w:ascii="Times New Roman" w:eastAsia="Times New Roman" w:hAnsi="Times New Roman" w:cs="Times New Roman"/>
          <w:b/>
          <w:sz w:val="24"/>
          <w:lang w:val="sr-Cyrl-RS"/>
        </w:rPr>
        <w:t>8</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pPr>
        <w:numPr>
          <w:ilvl w:val="0"/>
          <w:numId w:val="4"/>
        </w:numPr>
        <w:spacing w:after="243"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pPr>
        <w:numPr>
          <w:ilvl w:val="0"/>
          <w:numId w:val="4"/>
        </w:numPr>
        <w:spacing w:after="245"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pPr>
        <w:numPr>
          <w:ilvl w:val="0"/>
          <w:numId w:val="4"/>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pPr>
        <w:numPr>
          <w:ilvl w:val="0"/>
          <w:numId w:val="4"/>
        </w:numPr>
        <w:spacing w:after="242"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pPr>
        <w:numPr>
          <w:ilvl w:val="0"/>
          <w:numId w:val="4"/>
        </w:numPr>
        <w:spacing w:after="199" w:line="32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8533D9" w:rsidRPr="00EC18F6" w:rsidRDefault="008533D9" w:rsidP="008533D9">
      <w:pPr>
        <w:spacing w:after="199" w:line="321" w:lineRule="auto"/>
        <w:ind w:right="3"/>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pPr>
        <w:numPr>
          <w:ilvl w:val="0"/>
          <w:numId w:val="5"/>
        </w:numPr>
        <w:spacing w:after="255"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pPr>
        <w:numPr>
          <w:ilvl w:val="0"/>
          <w:numId w:val="5"/>
        </w:numPr>
        <w:spacing w:after="258"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pPr>
        <w:numPr>
          <w:ilvl w:val="0"/>
          <w:numId w:val="5"/>
        </w:numPr>
        <w:spacing w:after="258"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pPr>
        <w:numPr>
          <w:ilvl w:val="0"/>
          <w:numId w:val="5"/>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EC18F6" w:rsidRDefault="0061314D">
      <w:pPr>
        <w:numPr>
          <w:ilvl w:val="0"/>
          <w:numId w:val="5"/>
        </w:numPr>
        <w:spacing w:after="252"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Pr="00EC18F6" w:rsidRDefault="0061314D">
      <w:pPr>
        <w:spacing w:after="25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Подношење понуде са варијантама није дозвољено. </w:t>
      </w: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pPr>
        <w:numPr>
          <w:ilvl w:val="0"/>
          <w:numId w:val="6"/>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pPr>
        <w:numPr>
          <w:ilvl w:val="0"/>
          <w:numId w:val="6"/>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4756C7" w:rsidRPr="00EC18F6" w:rsidRDefault="0061314D">
      <w:pPr>
        <w:numPr>
          <w:ilvl w:val="0"/>
          <w:numId w:val="6"/>
        </w:numPr>
        <w:spacing w:after="26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који подносе заједничку понуду.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sz w:val="24"/>
        </w:rPr>
        <w:t xml:space="preserve"> </w:t>
      </w:r>
    </w:p>
    <w:p w:rsidR="008F7736" w:rsidRDefault="008F7736">
      <w:pPr>
        <w:spacing w:after="204" w:line="270" w:lineRule="auto"/>
        <w:ind w:left="-5" w:hanging="10"/>
        <w:jc w:val="both"/>
        <w:rPr>
          <w:rFonts w:ascii="Times New Roman" w:eastAsia="Times New Roman" w:hAnsi="Times New Roman" w:cs="Times New Roman"/>
          <w:b/>
          <w:sz w:val="24"/>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w:t>
      </w:r>
      <w:r w:rsidRPr="00EC18F6">
        <w:rPr>
          <w:rFonts w:ascii="Times New Roman" w:eastAsia="Times New Roman" w:hAnsi="Times New Roman" w:cs="Times New Roman"/>
          <w:sz w:val="24"/>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Понуду може поднети група понуђача. </w:t>
      </w:r>
    </w:p>
    <w:p w:rsidR="004756C7" w:rsidRPr="00EC18F6" w:rsidRDefault="0061314D">
      <w:pPr>
        <w:spacing w:after="24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4756C7" w:rsidRPr="00EC18F6" w:rsidRDefault="0061314D">
      <w:pPr>
        <w:numPr>
          <w:ilvl w:val="0"/>
          <w:numId w:val="7"/>
        </w:numPr>
        <w:spacing w:after="244"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4756C7" w:rsidRPr="00EC18F6" w:rsidRDefault="0061314D">
      <w:pPr>
        <w:numPr>
          <w:ilvl w:val="0"/>
          <w:numId w:val="7"/>
        </w:numPr>
        <w:spacing w:after="26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потписати уговор;  </w:t>
      </w:r>
    </w:p>
    <w:p w:rsidR="004756C7" w:rsidRPr="00EC18F6" w:rsidRDefault="0061314D">
      <w:pPr>
        <w:numPr>
          <w:ilvl w:val="0"/>
          <w:numId w:val="7"/>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дати средство обезбеђења; </w:t>
      </w:r>
    </w:p>
    <w:p w:rsidR="004756C7" w:rsidRPr="00EC18F6" w:rsidRDefault="0061314D">
      <w:pPr>
        <w:numPr>
          <w:ilvl w:val="0"/>
          <w:numId w:val="7"/>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издати рачун; </w:t>
      </w:r>
    </w:p>
    <w:p w:rsidR="004756C7" w:rsidRPr="00EC18F6" w:rsidRDefault="0061314D">
      <w:pPr>
        <w:numPr>
          <w:ilvl w:val="0"/>
          <w:numId w:val="7"/>
        </w:numPr>
        <w:spacing w:after="257"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рачуну на који ће бити извршено плаћање; </w:t>
      </w:r>
    </w:p>
    <w:p w:rsidR="004756C7" w:rsidRPr="00EC18F6" w:rsidRDefault="0061314D">
      <w:pPr>
        <w:numPr>
          <w:ilvl w:val="0"/>
          <w:numId w:val="7"/>
        </w:numPr>
        <w:spacing w:after="19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обавезама сваког од понуђача из групе понуђача за извршење уговора. </w:t>
      </w: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pPr>
        <w:spacing w:after="274"/>
        <w:ind w:right="122"/>
        <w:jc w:val="right"/>
        <w:rPr>
          <w:rFonts w:ascii="Times New Roman" w:hAnsi="Times New Roman" w:cs="Times New Roman"/>
        </w:rPr>
      </w:pPr>
      <w:r w:rsidRPr="00EC18F6">
        <w:rPr>
          <w:rFonts w:ascii="Times New Roman" w:eastAsia="Times New Roman" w:hAnsi="Times New Roman" w:cs="Times New Roman"/>
          <w:sz w:val="24"/>
        </w:rPr>
        <w:t xml:space="preserve">Понуђачи из групе понуђача одговарају неограничено солидарно према наручиоцу.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3. НАЧИН ИЗМЕНЕ, ДОПУНЕ И ОПОЗИВА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pPr>
        <w:spacing w:after="2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4756C7" w:rsidRPr="00EC18F6" w:rsidRDefault="0061314D">
      <w:pPr>
        <w:spacing w:after="204" w:line="27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Закуп машина – Партија </w:t>
      </w:r>
      <w:r w:rsidR="008F7736">
        <w:rPr>
          <w:rFonts w:ascii="Times New Roman" w:eastAsia="Times New Roman" w:hAnsi="Times New Roman" w:cs="Times New Roman"/>
          <w:b/>
          <w:sz w:val="24"/>
          <w:lang w:val="sr-Cyrl-RS"/>
        </w:rPr>
        <w:t>2, Поновљени поступак</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„НЕ </w:t>
      </w:r>
      <w:proofErr w:type="gramStart"/>
      <w:r w:rsidRPr="00EC18F6">
        <w:rPr>
          <w:rFonts w:ascii="Times New Roman" w:eastAsia="Times New Roman" w:hAnsi="Times New Roman" w:cs="Times New Roman"/>
          <w:b/>
          <w:sz w:val="24"/>
        </w:rPr>
        <w:t>ОТВАРАТИ“</w:t>
      </w:r>
      <w:proofErr w:type="gramEnd"/>
      <w:r w:rsidRPr="00EC18F6">
        <w:rPr>
          <w:rFonts w:ascii="Times New Roman" w:eastAsia="Times New Roman" w:hAnsi="Times New Roman" w:cs="Times New Roman"/>
          <w:b/>
          <w:sz w:val="24"/>
        </w:rPr>
        <w:t>,</w:t>
      </w:r>
      <w:r w:rsidRPr="00EC18F6">
        <w:rPr>
          <w:rFonts w:ascii="Times New Roman" w:eastAsia="Times New Roman" w:hAnsi="Times New Roman" w:cs="Times New Roman"/>
          <w:sz w:val="24"/>
        </w:rPr>
        <w:t xml:space="preserve"> или „Допуна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Закуп машина</w:t>
      </w:r>
      <w:r w:rsidRPr="00EC18F6">
        <w:rPr>
          <w:rFonts w:ascii="Times New Roman" w:eastAsia="Times New Roman" w:hAnsi="Times New Roman" w:cs="Times New Roman"/>
          <w:b/>
          <w:sz w:val="24"/>
        </w:rPr>
        <w:t xml:space="preserve"> – Партија </w:t>
      </w:r>
      <w:r w:rsidR="008F7736">
        <w:rPr>
          <w:rFonts w:ascii="Times New Roman" w:eastAsia="Times New Roman" w:hAnsi="Times New Roman" w:cs="Times New Roman"/>
          <w:b/>
          <w:sz w:val="24"/>
          <w:lang w:val="sr-Cyrl-RS"/>
        </w:rPr>
        <w:t>2, Поновљени поступак</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„НЕ </w:t>
      </w:r>
      <w:proofErr w:type="gramStart"/>
      <w:r w:rsidRPr="00EC18F6">
        <w:rPr>
          <w:rFonts w:ascii="Times New Roman" w:eastAsia="Times New Roman" w:hAnsi="Times New Roman" w:cs="Times New Roman"/>
          <w:b/>
          <w:sz w:val="24"/>
        </w:rPr>
        <w:t>ОТВАРАТИ“</w:t>
      </w:r>
      <w:proofErr w:type="gramEnd"/>
      <w:r w:rsidRPr="00EC18F6">
        <w:rPr>
          <w:rFonts w:ascii="Times New Roman" w:eastAsia="Times New Roman" w:hAnsi="Times New Roman" w:cs="Times New Roman"/>
          <w:sz w:val="24"/>
        </w:rPr>
        <w:t xml:space="preserve">, или „Опозив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Закуп машина – Партија </w:t>
      </w:r>
      <w:r w:rsidR="008F7736">
        <w:rPr>
          <w:rFonts w:ascii="Times New Roman" w:eastAsia="Times New Roman" w:hAnsi="Times New Roman" w:cs="Times New Roman"/>
          <w:b/>
          <w:sz w:val="24"/>
          <w:lang w:val="sr-Cyrl-RS"/>
        </w:rPr>
        <w:t>2, Поновљени поступак</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ЈН бр. </w:t>
      </w:r>
      <w:r w:rsidR="008F7736">
        <w:rPr>
          <w:rFonts w:ascii="Times New Roman" w:eastAsia="Times New Roman" w:hAnsi="Times New Roman" w:cs="Times New Roman"/>
          <w:b/>
          <w:sz w:val="24"/>
          <w:lang w:val="sr-Cyrl-RS"/>
        </w:rPr>
        <w:t>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Pr="00EC18F6" w:rsidRDefault="0061314D">
      <w:pPr>
        <w:spacing w:after="25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8533D9" w:rsidRPr="008F7736" w:rsidRDefault="0061314D" w:rsidP="008F7736">
      <w:pPr>
        <w:spacing w:after="259" w:line="271"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Понуђачу није дозвољено да захтева аванс.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и места испоруке добара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 24 сата од достављања налога наручиоца, потписане од стране одговорног или овлашћеног лица наручиоца.   </w:t>
      </w:r>
    </w:p>
    <w:p w:rsidR="004756C7" w:rsidRPr="001C1C40" w:rsidRDefault="0061314D" w:rsidP="008533D9">
      <w:pPr>
        <w:ind w:firstLine="705"/>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услуге </w:t>
      </w:r>
      <w:r w:rsidRPr="001C1C40">
        <w:rPr>
          <w:rFonts w:ascii="Times New Roman" w:hAnsi="Times New Roman" w:cs="Times New Roman"/>
          <w:b/>
          <w:sz w:val="24"/>
          <w:szCs w:val="24"/>
        </w:rPr>
        <w:t>– Закуп машина – Партија</w:t>
      </w:r>
      <w:r w:rsidR="00BF1DCC" w:rsidRPr="001C1C40">
        <w:rPr>
          <w:rFonts w:ascii="Times New Roman" w:hAnsi="Times New Roman" w:cs="Times New Roman"/>
          <w:b/>
          <w:sz w:val="24"/>
          <w:szCs w:val="24"/>
          <w:lang w:val="sr-Cyrl-RS"/>
        </w:rPr>
        <w:t xml:space="preserve"> </w:t>
      </w:r>
      <w:r w:rsidR="008F7736">
        <w:rPr>
          <w:rFonts w:ascii="Times New Roman" w:hAnsi="Times New Roman" w:cs="Times New Roman"/>
          <w:b/>
          <w:sz w:val="24"/>
          <w:szCs w:val="24"/>
          <w:lang w:val="sr-Cyrl-RS"/>
        </w:rPr>
        <w:t xml:space="preserve">2, Поновљени </w:t>
      </w:r>
      <w:proofErr w:type="gramStart"/>
      <w:r w:rsidR="008F7736">
        <w:rPr>
          <w:rFonts w:ascii="Times New Roman" w:hAnsi="Times New Roman" w:cs="Times New Roman"/>
          <w:b/>
          <w:sz w:val="24"/>
          <w:szCs w:val="24"/>
          <w:lang w:val="sr-Cyrl-RS"/>
        </w:rPr>
        <w:t>поступак</w:t>
      </w:r>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4756C7" w:rsidRPr="00EC18F6" w:rsidRDefault="0061314D">
      <w:pPr>
        <w:spacing w:after="25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61314D">
      <w:pPr>
        <w:spacing w:after="211" w:line="265"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pPr>
        <w:spacing w:after="271" w:line="244"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4756C7" w:rsidRPr="00EC18F6" w:rsidRDefault="0061314D">
      <w:pPr>
        <w:numPr>
          <w:ilvl w:val="0"/>
          <w:numId w:val="8"/>
        </w:numPr>
        <w:spacing w:after="259"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СРЕДСТВА ФИНАНСИЈСКОГ ОБЕЗБЕЂЕЊА </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pPr>
        <w:spacing w:after="248"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w:t>
      </w:r>
      <w:r w:rsidRPr="00EC18F6">
        <w:rPr>
          <w:rFonts w:ascii="Times New Roman" w:eastAsia="Times New Roman" w:hAnsi="Times New Roman" w:cs="Times New Roman"/>
          <w:sz w:val="24"/>
        </w:rPr>
        <w:lastRenderedPageBreak/>
        <w:t xml:space="preserve">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15E66" w:rsidRPr="00EC18F6" w:rsidRDefault="0061314D" w:rsidP="008F7736">
      <w:pPr>
        <w:spacing w:after="253" w:line="271"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BF1DCC" w:rsidRPr="00EC18F6" w:rsidRDefault="00BF1DCC">
      <w:pPr>
        <w:spacing w:after="251" w:line="270" w:lineRule="auto"/>
        <w:ind w:left="360" w:firstLine="36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w:t>
      </w:r>
      <w:proofErr w:type="gramStart"/>
      <w:r w:rsidRPr="00EC18F6">
        <w:rPr>
          <w:rFonts w:ascii="Times New Roman" w:eastAsia="Times New Roman" w:hAnsi="Times New Roman" w:cs="Times New Roman"/>
          <w:b/>
          <w:sz w:val="24"/>
        </w:rPr>
        <w:t>ПОВЕРЉИВО“</w:t>
      </w:r>
      <w:proofErr w:type="gramEnd"/>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w:t>
      </w:r>
      <w:proofErr w:type="gramStart"/>
      <w:r w:rsidRPr="00EC18F6">
        <w:rPr>
          <w:rFonts w:ascii="Times New Roman" w:eastAsia="Times New Roman" w:hAnsi="Times New Roman" w:cs="Times New Roman"/>
          <w:b/>
          <w:sz w:val="24"/>
        </w:rPr>
        <w:t>ПОВЕРЉИВО“</w:t>
      </w:r>
      <w:proofErr w:type="gramEnd"/>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437434" w:rsidRPr="008F7736" w:rsidRDefault="0061314D" w:rsidP="008F7736">
      <w:pPr>
        <w:spacing w:after="199"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8974CC" w:rsidRPr="00EC18F6" w:rsidRDefault="008974CC">
      <w:pPr>
        <w:spacing w:after="199" w:line="271" w:lineRule="auto"/>
        <w:ind w:left="-15" w:right="3" w:firstLine="72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8. ДОДАТНЕ ИНФОРМАЦИЈЕ ИЛИ ПОЈАШЊЕЊА У ВЕЗИ СА ПРИПРЕМАЊЕМ ПОНУДЕ </w:t>
      </w:r>
    </w:p>
    <w:p w:rsidR="004756C7" w:rsidRPr="00EC18F6" w:rsidRDefault="0061314D">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F1DCC"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 Додатне информације за јавну набавку редни бр. </w:t>
      </w:r>
      <w:r w:rsidRPr="00EC18F6">
        <w:rPr>
          <w:rFonts w:ascii="Times New Roman" w:eastAsia="Times New Roman" w:hAnsi="Times New Roman" w:cs="Times New Roman"/>
          <w:b/>
          <w:sz w:val="24"/>
        </w:rPr>
        <w:t xml:space="preserve">1.2.4 - Партија </w:t>
      </w:r>
      <w:r w:rsidR="008F7736">
        <w:rPr>
          <w:rFonts w:ascii="Times New Roman" w:eastAsia="Times New Roman" w:hAnsi="Times New Roman" w:cs="Times New Roman"/>
          <w:b/>
          <w:sz w:val="24"/>
          <w:lang w:val="sr-Cyrl-RS"/>
        </w:rPr>
        <w:t>2</w:t>
      </w: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9. ДОДАТНА ОБЈАШЊЕЊА ОД ПОНУЂАЧА ПОСЛЕ ОТВАРАЊА ПОНУДА И КОНТРОЛА КОД ПОНУЂАЧА ОДНОСНО ЊЕГОВОГ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4756C7" w:rsidRPr="00EC18F6" w:rsidRDefault="0061314D">
      <w:pPr>
        <w:numPr>
          <w:ilvl w:val="0"/>
          <w:numId w:val="9"/>
        </w:numPr>
        <w:spacing w:after="25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ВРСТА КРИТЕРИЈУМА ЗА ДОДЕЛУ УГОВОРА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756C7" w:rsidRPr="00EC18F6" w:rsidRDefault="0061314D">
      <w:pPr>
        <w:numPr>
          <w:ilvl w:val="0"/>
          <w:numId w:val="9"/>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4756C7" w:rsidRPr="00EC18F6" w:rsidRDefault="0061314D">
      <w:pPr>
        <w:spacing w:after="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1. у Обрасцу структуре цене.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ПОШТОВАЊЕ ОБАВЕЗА КОЈЕ ПРОИЗИЛАЗЕ ИЗ ВАЖЕЋИХ ПРОПИСА </w:t>
      </w:r>
    </w:p>
    <w:p w:rsidR="004756C7" w:rsidRPr="00EC18F6" w:rsidRDefault="0061314D">
      <w:pPr>
        <w:spacing w:after="25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И РОК ЗА ПОДНОШЕЊЕ ЗАХТЕВА ЗА ЗАШТИТУ ПРАВА ПОНУЂАЧА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Примерак захтева за заштиту права подносилац истовремено доставља Републичкој комисији.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756C7" w:rsidRPr="00EC18F6" w:rsidRDefault="0061314D">
      <w:pPr>
        <w:spacing w:after="17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4756C7" w:rsidRDefault="0061314D">
      <w:pPr>
        <w:spacing w:after="251"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D32453" w:rsidRDefault="00D32453">
      <w:pPr>
        <w:spacing w:after="251" w:line="271" w:lineRule="auto"/>
        <w:ind w:left="-15" w:right="3" w:firstLine="720"/>
        <w:jc w:val="both"/>
        <w:rPr>
          <w:rFonts w:ascii="Times New Roman" w:hAnsi="Times New Roman" w:cs="Times New Roman"/>
        </w:rPr>
      </w:pPr>
    </w:p>
    <w:p w:rsidR="00D32453" w:rsidRPr="00EC18F6" w:rsidRDefault="00D32453">
      <w:pPr>
        <w:spacing w:after="251" w:line="271" w:lineRule="auto"/>
        <w:ind w:left="-15" w:right="3" w:firstLine="72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15. РОК У КОЈЕМ ЋЕ УГОВОР БИТИ ЗАКЉУЧЕН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9C32BF" w:rsidRPr="00D32453" w:rsidRDefault="0061314D" w:rsidP="00D32453">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70"/>
        <w:ind w:left="265" w:right="261" w:hanging="10"/>
        <w:jc w:val="center"/>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pPr>
        <w:spacing w:after="243"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је регистрован код надлежног органа, односно уписан у други одговарајући регистар.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Извод из регистра Агенције за привредне регистре, односно другог одговарајућег регистра. </w:t>
      </w:r>
    </w:p>
    <w:p w:rsidR="004756C7" w:rsidRPr="00EC18F6" w:rsidRDefault="0061314D">
      <w:pPr>
        <w:numPr>
          <w:ilvl w:val="0"/>
          <w:numId w:val="11"/>
        </w:numPr>
        <w:spacing w:after="254"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5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w:t>
      </w:r>
      <w:r w:rsidRPr="00EC18F6">
        <w:rPr>
          <w:rFonts w:ascii="Times New Roman" w:eastAsia="Times New Roman" w:hAnsi="Times New Roman" w:cs="Times New Roman"/>
          <w:sz w:val="24"/>
        </w:rPr>
        <w:lastRenderedPageBreak/>
        <w:t xml:space="preserve">регистровано да му је као привредном друштву изречена мера забране обављања делатности, не старија од два месеца пре отварања понуда. </w:t>
      </w:r>
    </w:p>
    <w:p w:rsidR="004756C7" w:rsidRPr="00EC18F6" w:rsidRDefault="0061314D">
      <w:pPr>
        <w:spacing w:after="258"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67" w:line="270" w:lineRule="auto"/>
        <w:ind w:left="-15" w:firstLine="720"/>
        <w:jc w:val="both"/>
        <w:rPr>
          <w:rFonts w:ascii="Times New Roman" w:hAnsi="Times New Roman" w:cs="Times New Roman"/>
        </w:rPr>
      </w:pPr>
      <w:r w:rsidRPr="00EC18F6">
        <w:rPr>
          <w:rFonts w:ascii="Times New Roman" w:eastAsia="Times New Roman" w:hAnsi="Times New Roman" w:cs="Times New Roman"/>
          <w:b/>
          <w:sz w:val="24"/>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Свакии члан групе понуђача појеиначно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Напомене: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EC18F6">
        <w:rPr>
          <w:rFonts w:ascii="Times New Roman" w:eastAsia="Times New Roman" w:hAnsi="Times New Roman" w:cs="Times New Roman"/>
          <w:sz w:val="24"/>
        </w:rPr>
        <w:t>и  достављање</w:t>
      </w:r>
      <w:proofErr w:type="gramEnd"/>
      <w:r w:rsidRPr="00EC18F6">
        <w:rPr>
          <w:rFonts w:ascii="Times New Roman" w:eastAsia="Times New Roman" w:hAnsi="Times New Roman" w:cs="Times New Roman"/>
          <w:sz w:val="24"/>
        </w:rPr>
        <w:t xml:space="preserve"> оригинала оверених копија ће тражити од истог.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без одлагања писмено обавести Наручиоца о било којој промени у вези са испуњеношћу услова из поступка јавне </w:t>
      </w:r>
      <w:proofErr w:type="gramStart"/>
      <w:r w:rsidRPr="00EC18F6">
        <w:rPr>
          <w:rFonts w:ascii="Times New Roman" w:eastAsia="Times New Roman" w:hAnsi="Times New Roman" w:cs="Times New Roman"/>
          <w:sz w:val="24"/>
        </w:rPr>
        <w:t>набавке,  која</w:t>
      </w:r>
      <w:proofErr w:type="gramEnd"/>
      <w:r w:rsidRPr="00EC18F6">
        <w:rPr>
          <w:rFonts w:ascii="Times New Roman" w:eastAsia="Times New Roman" w:hAnsi="Times New Roman" w:cs="Times New Roman"/>
          <w:sz w:val="24"/>
        </w:rPr>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4756C7" w:rsidRPr="00EC18F6" w:rsidRDefault="0061314D">
      <w:pPr>
        <w:pStyle w:val="Heading1"/>
        <w:spacing w:after="268"/>
        <w:ind w:left="265" w:right="0"/>
      </w:pPr>
      <w:r w:rsidRPr="00EC18F6">
        <w:t xml:space="preserve">IV/1 ДОДАТНИ УСЛОВИ ЗА УЧЕШЋЕ У ПОСТУПКУ ЈАВНЕ НАБАВКЕ </w:t>
      </w:r>
    </w:p>
    <w:p w:rsidR="00E36343" w:rsidRPr="00EC18F6" w:rsidRDefault="0061314D" w:rsidP="008F7736">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Технички капацитет </w:t>
      </w:r>
    </w:p>
    <w:p w:rsidR="00270C69" w:rsidRDefault="0061314D">
      <w:pPr>
        <w:spacing w:after="245" w:line="271"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 xml:space="preserve">За Партију </w:t>
      </w:r>
      <w:proofErr w:type="gramStart"/>
      <w:r w:rsidRPr="00E36343">
        <w:rPr>
          <w:rFonts w:ascii="Times New Roman" w:eastAsia="Times New Roman" w:hAnsi="Times New Roman" w:cs="Times New Roman"/>
          <w:b/>
          <w:sz w:val="24"/>
        </w:rPr>
        <w:t>2</w:t>
      </w:r>
      <w:r w:rsidRPr="00EC18F6">
        <w:rPr>
          <w:rFonts w:ascii="Times New Roman" w:eastAsia="Times New Roman" w:hAnsi="Times New Roman" w:cs="Times New Roman"/>
          <w:sz w:val="24"/>
        </w:rPr>
        <w:t xml:space="preserve">  -</w:t>
      </w:r>
      <w:proofErr w:type="gramEnd"/>
      <w:r w:rsidRPr="00EC18F6">
        <w:rPr>
          <w:rFonts w:ascii="Times New Roman" w:eastAsia="Times New Roman" w:hAnsi="Times New Roman" w:cs="Times New Roman"/>
          <w:sz w:val="24"/>
        </w:rPr>
        <w:t xml:space="preserve"> Закуп специјалних машина – </w:t>
      </w:r>
    </w:p>
    <w:p w:rsidR="004756C7" w:rsidRPr="00EC18F6" w:rsidRDefault="00270C69" w:rsidP="00270C69">
      <w:pPr>
        <w:spacing w:after="245" w:line="271" w:lineRule="auto"/>
        <w:ind w:left="-15" w:right="3"/>
        <w:jc w:val="both"/>
        <w:rPr>
          <w:rFonts w:ascii="Times New Roman" w:hAnsi="Times New Roman" w:cs="Times New Roman"/>
        </w:rPr>
      </w:pPr>
      <w:r w:rsidRPr="00270C69">
        <w:rPr>
          <w:rFonts w:ascii="Times New Roman" w:eastAsia="Times New Roman" w:hAnsi="Times New Roman" w:cs="Times New Roman"/>
          <w:b/>
          <w:sz w:val="24"/>
          <w:lang w:val="sr-Cyrl-RS"/>
        </w:rPr>
        <w:t>Услов:</w:t>
      </w: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Да понуђач располаже комбинованим возилом са нивоказом и опремом за одгушење канализације. </w:t>
      </w:r>
    </w:p>
    <w:p w:rsidR="004756C7" w:rsidRPr="00EC18F6" w:rsidRDefault="0061314D">
      <w:pPr>
        <w:spacing w:after="254"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t>Доказ:</w:t>
      </w:r>
      <w:r w:rsidRPr="00EC18F6">
        <w:rPr>
          <w:rFonts w:ascii="Times New Roman" w:eastAsia="Times New Roman" w:hAnsi="Times New Roman" w:cs="Times New Roman"/>
          <w:sz w:val="24"/>
        </w:rPr>
        <w:t xml:space="preserve"> Изјава понуђача печатом оверена, потписана од овлашћеног лица, под пуном кривичном и материјалном одговорнош</w:t>
      </w:r>
      <w:r w:rsidR="00E36343">
        <w:rPr>
          <w:rFonts w:ascii="Times New Roman" w:eastAsia="Times New Roman" w:hAnsi="Times New Roman" w:cs="Times New Roman"/>
          <w:sz w:val="24"/>
          <w:lang w:val="sr-Cyrl-RS"/>
        </w:rPr>
        <w:t>ћ</w:t>
      </w:r>
      <w:r w:rsidRPr="00EC18F6">
        <w:rPr>
          <w:rFonts w:ascii="Times New Roman" w:eastAsia="Times New Roman" w:hAnsi="Times New Roman" w:cs="Times New Roman"/>
          <w:sz w:val="24"/>
        </w:rPr>
        <w:t xml:space="preserve">у којом потврђује да располаже са комбинованим возилом за нивоказом и опремом за одгушивање канализације, уз изјаву доставити очитану саобраћајну дозволу или уговор о закупу или лизингу. </w:t>
      </w: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Кадровски капацитет </w:t>
      </w:r>
    </w:p>
    <w:p w:rsidR="004756C7" w:rsidRPr="00EC18F6" w:rsidRDefault="0061314D">
      <w:pPr>
        <w:spacing w:after="24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За Партију </w:t>
      </w:r>
      <w:proofErr w:type="gramStart"/>
      <w:r w:rsidRPr="00EC18F6">
        <w:rPr>
          <w:rFonts w:ascii="Times New Roman" w:eastAsia="Times New Roman" w:hAnsi="Times New Roman" w:cs="Times New Roman"/>
          <w:sz w:val="24"/>
        </w:rPr>
        <w:t>2  -</w:t>
      </w:r>
      <w:proofErr w:type="gramEnd"/>
      <w:r w:rsidRPr="00EC18F6">
        <w:rPr>
          <w:rFonts w:ascii="Times New Roman" w:eastAsia="Times New Roman" w:hAnsi="Times New Roman" w:cs="Times New Roman"/>
          <w:sz w:val="24"/>
        </w:rPr>
        <w:t xml:space="preserve"> Закуп специјалних машина – Да понуђач пре објављивања јавног позива има у радном односу најмање 2 возача.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Понуђач у изјави, овереној и потписаној од стране овлашћеног лица, наводи датум када је то лице засновало радни однос и уз изјаву прилаже копију уговора о радном ангажовању. </w:t>
      </w:r>
    </w:p>
    <w:p w:rsidR="004756C7" w:rsidRPr="00EC18F6" w:rsidRDefault="0061314D">
      <w:pPr>
        <w:spacing w:after="26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1259C2" w:rsidRPr="00EC18F6" w:rsidRDefault="001259C2">
      <w:pPr>
        <w:spacing w:after="266"/>
        <w:rPr>
          <w:rFonts w:ascii="Times New Roman" w:hAnsi="Times New Roman" w:cs="Times New Roman"/>
        </w:rPr>
      </w:pPr>
    </w:p>
    <w:p w:rsidR="004756C7" w:rsidRPr="00EC18F6" w:rsidRDefault="0061314D">
      <w:pPr>
        <w:pStyle w:val="Heading1"/>
        <w:ind w:left="265" w:right="262"/>
      </w:pPr>
      <w:r w:rsidRPr="00EC18F6">
        <w:t xml:space="preserve">V ТЕХНИЧКЕ СПЕЦИФИКАЦИЈЕ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8F7736" w:rsidRDefault="008F7736">
      <w:pPr>
        <w:spacing w:after="218"/>
        <w:rPr>
          <w:rFonts w:ascii="Times New Roman" w:hAnsi="Times New Roman" w:cs="Times New Roman"/>
        </w:rPr>
      </w:pPr>
    </w:p>
    <w:p w:rsidR="00D32453" w:rsidRDefault="00D32453">
      <w:pPr>
        <w:spacing w:after="218"/>
        <w:rPr>
          <w:rFonts w:ascii="Times New Roman" w:hAnsi="Times New Roman" w:cs="Times New Roman"/>
        </w:rPr>
      </w:pPr>
    </w:p>
    <w:p w:rsidR="00D32453" w:rsidRPr="00EC18F6" w:rsidRDefault="00D32453">
      <w:pPr>
        <w:spacing w:after="218"/>
        <w:rPr>
          <w:rFonts w:ascii="Times New Roman" w:hAnsi="Times New Roman" w:cs="Times New Roman"/>
        </w:rPr>
      </w:pPr>
    </w:p>
    <w:p w:rsidR="00215E66" w:rsidRPr="00270C69" w:rsidRDefault="0061314D" w:rsidP="00270C69">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spacing w:after="260"/>
        <w:ind w:left="265" w:right="263"/>
      </w:pPr>
      <w:r w:rsidRPr="00EC18F6">
        <w:lastRenderedPageBreak/>
        <w:t xml:space="preserve">VI ОБРАСЦИ </w:t>
      </w:r>
    </w:p>
    <w:p w:rsidR="004756C7" w:rsidRPr="008F7736" w:rsidRDefault="0061314D">
      <w:pPr>
        <w:spacing w:after="258" w:line="270" w:lineRule="auto"/>
        <w:ind w:left="-5" w:hanging="10"/>
        <w:jc w:val="both"/>
        <w:rPr>
          <w:rFonts w:ascii="Times New Roman" w:hAnsi="Times New Roman" w:cs="Times New Roman"/>
          <w:lang w:val="sr-Cyrl-RS"/>
        </w:rPr>
      </w:pPr>
      <w:r w:rsidRPr="00EC18F6">
        <w:rPr>
          <w:rFonts w:ascii="Times New Roman" w:eastAsia="Times New Roman" w:hAnsi="Times New Roman" w:cs="Times New Roman"/>
          <w:b/>
          <w:sz w:val="24"/>
        </w:rPr>
        <w:t xml:space="preserve">VI/1а Образац понуде за јавну набавку број 1.2.4 </w:t>
      </w:r>
      <w:proofErr w:type="gramStart"/>
      <w:r w:rsidRPr="00EC18F6">
        <w:rPr>
          <w:rFonts w:ascii="Times New Roman" w:eastAsia="Times New Roman" w:hAnsi="Times New Roman" w:cs="Times New Roman"/>
          <w:b/>
          <w:sz w:val="24"/>
        </w:rPr>
        <w:t>-  Партија</w:t>
      </w:r>
      <w:proofErr w:type="gramEnd"/>
      <w:r w:rsidRPr="00EC18F6">
        <w:rPr>
          <w:rFonts w:ascii="Times New Roman" w:eastAsia="Times New Roman" w:hAnsi="Times New Roman" w:cs="Times New Roman"/>
          <w:b/>
          <w:sz w:val="24"/>
        </w:rPr>
        <w:t xml:space="preserve"> </w:t>
      </w:r>
      <w:r w:rsidR="008F7736">
        <w:rPr>
          <w:rFonts w:ascii="Times New Roman" w:eastAsia="Times New Roman" w:hAnsi="Times New Roman" w:cs="Times New Roman"/>
          <w:b/>
          <w:sz w:val="24"/>
          <w:lang w:val="sr-Cyrl-RS"/>
        </w:rPr>
        <w:t>2</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8"/>
        <w:rPr>
          <w:rFonts w:ascii="Times New Roman" w:hAnsi="Times New Roman" w:cs="Times New Roman"/>
        </w:rPr>
      </w:pP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A21D84" w:rsidRPr="00D41D61" w:rsidRDefault="0061314D" w:rsidP="00D41D61">
      <w:pPr>
        <w:spacing w:after="257" w:line="27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p w:rsidR="004756C7" w:rsidRPr="00EC18F6" w:rsidRDefault="0061314D" w:rsidP="00D41D61">
      <w:pPr>
        <w:spacing w:after="0"/>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pStyle w:val="Heading2"/>
        <w:ind w:left="715"/>
      </w:pPr>
      <w:r w:rsidRPr="00EC18F6">
        <w:t>Закуп специјалних машина – Партија 2</w:t>
      </w:r>
      <w:r w:rsidRPr="00EC18F6">
        <w:rPr>
          <w:u w:val="none"/>
        </w:rPr>
        <w:t xml:space="preserve"> </w:t>
      </w:r>
    </w:p>
    <w:tbl>
      <w:tblPr>
        <w:tblStyle w:val="TableGrid"/>
        <w:tblW w:w="10761" w:type="dxa"/>
        <w:tblInd w:w="-720" w:type="dxa"/>
        <w:tblCellMar>
          <w:top w:w="7" w:type="dxa"/>
          <w:left w:w="108" w:type="dxa"/>
          <w:right w:w="48" w:type="dxa"/>
        </w:tblCellMar>
        <w:tblLook w:val="04A0" w:firstRow="1" w:lastRow="0" w:firstColumn="1" w:lastColumn="0" w:noHBand="0" w:noVBand="1"/>
      </w:tblPr>
      <w:tblGrid>
        <w:gridCol w:w="880"/>
        <w:gridCol w:w="2239"/>
        <w:gridCol w:w="1143"/>
        <w:gridCol w:w="1342"/>
        <w:gridCol w:w="1280"/>
        <w:gridCol w:w="1282"/>
        <w:gridCol w:w="1282"/>
        <w:gridCol w:w="1313"/>
      </w:tblGrid>
      <w:tr w:rsidR="004756C7" w:rsidRPr="00EC18F6">
        <w:trPr>
          <w:trHeight w:val="838"/>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55"/>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righ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55"/>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left="122"/>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562"/>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7"/>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7"/>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82" w:type="dxa"/>
            <w:tcBorders>
              <w:top w:val="single" w:sz="4" w:space="0" w:color="000000"/>
              <w:left w:val="single" w:sz="4" w:space="0" w:color="000000"/>
              <w:bottom w:val="single" w:sz="4" w:space="0" w:color="000000"/>
              <w:right w:val="single" w:sz="4" w:space="0" w:color="000000"/>
            </w:tcBorders>
          </w:tcPr>
          <w:p w:rsidR="00CB3072" w:rsidRPr="00EC18F6" w:rsidRDefault="0061314D">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 (IV x V)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trPr>
          <w:trHeight w:val="1390"/>
        </w:trPr>
        <w:tc>
          <w:tcPr>
            <w:tcW w:w="8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М3 </w:t>
            </w:r>
          </w:p>
        </w:tc>
        <w:tc>
          <w:tcPr>
            <w:tcW w:w="134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1150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8166"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02" w:type="dxa"/>
        <w:tblInd w:w="-720" w:type="dxa"/>
        <w:tblCellMar>
          <w:top w:w="52" w:type="dxa"/>
          <w:left w:w="115" w:type="dxa"/>
          <w:right w:w="115" w:type="dxa"/>
        </w:tblCellMar>
        <w:tblLook w:val="04A0" w:firstRow="1" w:lastRow="0" w:firstColumn="1" w:lastColumn="0" w:noHBand="0" w:noVBand="1"/>
      </w:tblPr>
      <w:tblGrid>
        <w:gridCol w:w="3421"/>
        <w:gridCol w:w="7381"/>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288"/>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изласка на терен: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Два сата од захтева наручиоца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Гарантни период за пружену услугу: </w:t>
            </w:r>
          </w:p>
        </w:tc>
        <w:tc>
          <w:tcPr>
            <w:tcW w:w="73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6 месеци </w:t>
            </w:r>
          </w:p>
        </w:tc>
      </w:tr>
    </w:tbl>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Услуге чишћења фекалне канализације се врши континуирано у току целе године по потреби наручиоца као и хитне интервенције. У услугу одржавања спада машинско усисавање и излачењем муља са прочишћавањем водом под високим притиском. Рок изласка на терен у нормалним условима је 24 сата а у хитним случајевима максимално 24 сата а у хитним случајевима максимално до 2 сата од упућивања позива од стране Наручиоца путем телефона, факса или електронске поште. Понуђач је дужан да </w:t>
      </w:r>
      <w:proofErr w:type="gramStart"/>
      <w:r w:rsidRPr="00EC18F6">
        <w:rPr>
          <w:rFonts w:ascii="Times New Roman" w:eastAsia="Times New Roman" w:hAnsi="Times New Roman" w:cs="Times New Roman"/>
          <w:sz w:val="24"/>
        </w:rPr>
        <w:t>у  понуди</w:t>
      </w:r>
      <w:proofErr w:type="gramEnd"/>
      <w:r w:rsidRPr="00EC18F6">
        <w:rPr>
          <w:rFonts w:ascii="Times New Roman" w:eastAsia="Times New Roman" w:hAnsi="Times New Roman" w:cs="Times New Roman"/>
          <w:sz w:val="24"/>
        </w:rPr>
        <w:t xml:space="preserve"> достави број фиксног и мобилног телефона на који ће бити доступан 24 часа у току целе године без обзира на државне и верске празнике и на доба дана. Уколико се Понуђач у хитним случајевима не одазове упућеном позиву или изађе са закашњењем на терен сноси накнаду штете која буде настала изливањем канализације, а која је причињена Наручиоцу и корисницима Наручиоца. Наручилац не признаје додатне трошкове изласка на терен (пређене километре), манипулативне трошкове (тренспорт потребних средстава и људства) и сл. За пружену услугу понуђач је дужан да да гаранцију од 6 месеци. </w:t>
      </w:r>
    </w:p>
    <w:p w:rsidR="004756C7" w:rsidRDefault="00437434">
      <w:pPr>
        <w:spacing w:after="199" w:line="271" w:lineRule="auto"/>
        <w:ind w:left="-15" w:right="3"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Понуђач мора сертификатом или атестом доказати запремину цистерне, а сама ц</w:t>
      </w:r>
      <w:r w:rsidR="0061314D" w:rsidRPr="00EC18F6">
        <w:rPr>
          <w:rFonts w:ascii="Times New Roman" w:eastAsia="Times New Roman" w:hAnsi="Times New Roman" w:cs="Times New Roman"/>
          <w:sz w:val="24"/>
        </w:rPr>
        <w:t xml:space="preserve">истерна за црпљење мора да има исправан нивоказ. Приликом доласка на интервенцију возач мора понети са собом радни налог који ће бити потписан од стране лица које Наручилац одреди. </w:t>
      </w:r>
    </w:p>
    <w:p w:rsidR="000F07C5" w:rsidRPr="000F07C5" w:rsidRDefault="000F07C5">
      <w:pPr>
        <w:spacing w:after="199" w:line="271" w:lineRule="auto"/>
        <w:ind w:left="-15" w:right="3" w:firstLine="720"/>
        <w:jc w:val="both"/>
        <w:rPr>
          <w:rFonts w:ascii="Times New Roman" w:hAnsi="Times New Roman" w:cs="Times New Roman"/>
          <w:lang w:val="sr-Cyrl-RS"/>
        </w:rPr>
      </w:pP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Пружене услуге морају одговарати квалитету који је прописан одговарајућим стандардима и нормама и подлежу законом загарантованој гаранцији која не може бити краћа од 6 месеци.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обрасцу за давање понуде потребно је дати цене са свим урачунатим трошковима.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8"/>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2"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6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3"/>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Пошто је предмет јавне набавке обликован у више партија, понуђачи ће попуњавати образац понуде за сваку партију посебно. </w:t>
      </w:r>
    </w:p>
    <w:p w:rsidR="000A1265" w:rsidRPr="00D41D61" w:rsidRDefault="000A1265" w:rsidP="00D41D61">
      <w:pPr>
        <w:spacing w:after="218"/>
        <w:rPr>
          <w:rFonts w:ascii="Times New Roman" w:hAnsi="Times New Roman" w:cs="Times New Roman"/>
        </w:rPr>
        <w:sectPr w:rsidR="000A1265" w:rsidRPr="00D41D61">
          <w:footerReference w:type="even" r:id="rId7"/>
          <w:footerReference w:type="default" r:id="rId8"/>
          <w:pgSz w:w="12240" w:h="15840"/>
          <w:pgMar w:top="749" w:right="1410" w:bottom="709" w:left="1416" w:header="720" w:footer="720" w:gutter="0"/>
          <w:cols w:space="720"/>
          <w:titlePg/>
        </w:sectPr>
      </w:pPr>
    </w:p>
    <w:p w:rsidR="004756C7" w:rsidRPr="00EC18F6" w:rsidRDefault="0061314D" w:rsidP="00D41D61">
      <w:pPr>
        <w:spacing w:after="24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00D32453">
        <w:rPr>
          <w:rFonts w:ascii="Times New Roman" w:eastAsia="Times New Roman" w:hAnsi="Times New Roman" w:cs="Times New Roman"/>
          <w:b/>
          <w:sz w:val="24"/>
          <w:lang w:val="sr-Cyrl-RS"/>
        </w:rPr>
        <w:t>а</w:t>
      </w:r>
      <w:bookmarkStart w:id="0" w:name="_GoBack"/>
      <w:bookmarkEnd w:id="0"/>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tabs>
          <w:tab w:val="center" w:pos="1259"/>
          <w:tab w:val="center" w:pos="3538"/>
        </w:tabs>
        <w:spacing w:after="0"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2</w:t>
      </w:r>
      <w:r w:rsidRPr="00EC18F6">
        <w:rPr>
          <w:rFonts w:ascii="Times New Roman" w:eastAsia="Times New Roman" w:hAnsi="Times New Roman" w:cs="Times New Roman"/>
          <w:b/>
          <w:sz w:val="24"/>
        </w:rPr>
        <w:tab/>
        <w:t>Закуп специјалних машина</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33"/>
        <w:gridCol w:w="1229"/>
        <w:gridCol w:w="1507"/>
        <w:gridCol w:w="1508"/>
        <w:gridCol w:w="1424"/>
        <w:gridCol w:w="1423"/>
      </w:tblGrid>
      <w:tr w:rsidR="004756C7" w:rsidRPr="00EC18F6">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Количина (м3)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trPr>
          <w:trHeight w:val="1114"/>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1150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4756C7" w:rsidRPr="00EC18F6" w:rsidRDefault="0061314D" w:rsidP="00D41D61">
      <w:pPr>
        <w:tabs>
          <w:tab w:val="center" w:pos="2881"/>
          <w:tab w:val="center" w:pos="3601"/>
          <w:tab w:val="center" w:pos="4321"/>
          <w:tab w:val="center" w:pos="5041"/>
          <w:tab w:val="center" w:pos="5761"/>
          <w:tab w:val="right" w:pos="9408"/>
        </w:tabs>
        <w:spacing w:after="199" w:line="271" w:lineRule="auto"/>
        <w:ind w:left="-15"/>
        <w:rPr>
          <w:rFonts w:ascii="Times New Roman" w:hAnsi="Times New Roman" w:cs="Times New Roman"/>
        </w:rPr>
        <w:sectPr w:rsidR="004756C7" w:rsidRPr="00EC18F6">
          <w:headerReference w:type="even" r:id="rId9"/>
          <w:headerReference w:type="default" r:id="rId10"/>
          <w:footerReference w:type="even" r:id="rId11"/>
          <w:footerReference w:type="default" r:id="rId12"/>
          <w:headerReference w:type="first" r:id="rId13"/>
          <w:footerReference w:type="first" r:id="rId14"/>
          <w:pgSz w:w="12240" w:h="15840"/>
          <w:pgMar w:top="1421" w:right="1415" w:bottom="1680" w:left="1416" w:header="720" w:footer="709" w:gutter="0"/>
          <w:cols w:space="720"/>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w:t>
      </w:r>
    </w:p>
    <w:p w:rsidR="004756C7" w:rsidRPr="00EC18F6" w:rsidRDefault="004756C7" w:rsidP="00D41D61">
      <w:pPr>
        <w:tabs>
          <w:tab w:val="center" w:pos="2881"/>
          <w:tab w:val="center" w:pos="3601"/>
          <w:tab w:val="center" w:pos="4574"/>
          <w:tab w:val="center" w:pos="5761"/>
          <w:tab w:val="center" w:pos="7801"/>
        </w:tabs>
        <w:spacing w:after="199" w:line="271" w:lineRule="auto"/>
        <w:rPr>
          <w:rFonts w:ascii="Times New Roman" w:hAnsi="Times New Roman" w:cs="Times New Roman"/>
        </w:rPr>
        <w:sectPr w:rsidR="004756C7" w:rsidRPr="00EC18F6" w:rsidSect="002A09A8">
          <w:headerReference w:type="even" r:id="rId15"/>
          <w:headerReference w:type="default" r:id="rId16"/>
          <w:footerReference w:type="even" r:id="rId17"/>
          <w:footerReference w:type="default" r:id="rId18"/>
          <w:headerReference w:type="first" r:id="rId19"/>
          <w:footerReference w:type="first" r:id="rId20"/>
          <w:pgSz w:w="12240" w:h="15840"/>
          <w:pgMar w:top="1435" w:right="1415" w:bottom="1561" w:left="1416" w:header="576" w:footer="720" w:gutter="0"/>
          <w:cols w:space="720"/>
          <w:docGrid w:linePitch="299"/>
        </w:sectPr>
      </w:pPr>
    </w:p>
    <w:p w:rsidR="004756C7" w:rsidRPr="00EC18F6" w:rsidRDefault="0061314D" w:rsidP="00D41D61">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даје: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Pr="00EC18F6">
        <w:rPr>
          <w:rFonts w:ascii="Times New Roman" w:eastAsia="Times New Roman" w:hAnsi="Times New Roman" w:cs="Times New Roman"/>
          <w:b/>
          <w:sz w:val="24"/>
        </w:rPr>
        <w:t xml:space="preserve">услуга Закуп </w:t>
      </w:r>
      <w:r w:rsidR="00A41BF8">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w:t>
      </w:r>
      <w:r w:rsidR="00D41D61">
        <w:rPr>
          <w:rFonts w:ascii="Times New Roman" w:eastAsia="Times New Roman" w:hAnsi="Times New Roman" w:cs="Times New Roman"/>
          <w:b/>
          <w:sz w:val="24"/>
          <w:lang w:val="sr-Cyrl-RS"/>
        </w:rPr>
        <w:t xml:space="preserve">2, Поновљени </w:t>
      </w:r>
      <w:proofErr w:type="gramStart"/>
      <w:r w:rsidR="00D41D61">
        <w:rPr>
          <w:rFonts w:ascii="Times New Roman" w:eastAsia="Times New Roman" w:hAnsi="Times New Roman" w:cs="Times New Roman"/>
          <w:b/>
          <w:sz w:val="24"/>
          <w:lang w:val="sr-Cyrl-RS"/>
        </w:rPr>
        <w:t>поступак</w:t>
      </w:r>
      <w:r w:rsidRPr="00EC18F6">
        <w:rPr>
          <w:rFonts w:ascii="Times New Roman" w:eastAsia="Times New Roman" w:hAnsi="Times New Roman" w:cs="Times New Roman"/>
          <w:sz w:val="24"/>
        </w:rPr>
        <w:t xml:space="preserve">, </w:t>
      </w:r>
      <w:r w:rsidR="00D41D61">
        <w:rPr>
          <w:rFonts w:ascii="Times New Roman" w:eastAsia="Times New Roman" w:hAnsi="Times New Roman" w:cs="Times New Roman"/>
          <w:sz w:val="24"/>
          <w:lang w:val="sr-Cyrl-RS"/>
        </w:rPr>
        <w:t xml:space="preserve">  </w:t>
      </w:r>
      <w:proofErr w:type="gramEnd"/>
      <w:r w:rsidR="00D41D61">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b/>
          <w:sz w:val="24"/>
        </w:rPr>
        <w:t>бр. _____</w:t>
      </w:r>
      <w:r w:rsidRPr="00EC18F6">
        <w:rPr>
          <w:rFonts w:ascii="Times New Roman" w:eastAsia="Times New Roman" w:hAnsi="Times New Roman" w:cs="Times New Roman"/>
          <w:sz w:val="24"/>
        </w:rPr>
        <w:t xml:space="preserve"> поднео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став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Pr="00EC18F6">
        <w:rPr>
          <w:rFonts w:ascii="Times New Roman" w:eastAsia="Times New Roman" w:hAnsi="Times New Roman" w:cs="Times New Roman"/>
          <w:b/>
          <w:sz w:val="24"/>
        </w:rPr>
        <w:t xml:space="preserve">услуга – Закуп </w:t>
      </w:r>
      <w:r w:rsidR="008318D5">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w:t>
      </w:r>
      <w:r w:rsidR="00D41D61">
        <w:rPr>
          <w:rFonts w:ascii="Times New Roman" w:eastAsia="Times New Roman" w:hAnsi="Times New Roman" w:cs="Times New Roman"/>
          <w:b/>
          <w:sz w:val="24"/>
          <w:lang w:val="sr-Cyrl-RS"/>
        </w:rPr>
        <w:t>2, Поновљени поступак</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proofErr w:type="gramStart"/>
      <w:r w:rsidRPr="00EC18F6">
        <w:rPr>
          <w:rFonts w:ascii="Times New Roman" w:eastAsia="Times New Roman" w:hAnsi="Times New Roman" w:cs="Times New Roman"/>
          <w:sz w:val="24"/>
        </w:rPr>
        <w:t>Дана:_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A75A3E" w:rsidRPr="00EC18F6" w:rsidRDefault="00A75A3E" w:rsidP="000F07C5">
      <w:pPr>
        <w:spacing w:after="179" w:line="291" w:lineRule="auto"/>
        <w:ind w:right="-2"/>
        <w:jc w:val="both"/>
        <w:rPr>
          <w:rFonts w:ascii="Times New Roman" w:hAnsi="Times New Roman" w:cs="Times New Roman"/>
        </w:rPr>
      </w:pPr>
    </w:p>
    <w:p w:rsidR="00382B1C" w:rsidRPr="00D41D61" w:rsidRDefault="0061314D" w:rsidP="00D41D61">
      <w:pPr>
        <w:rPr>
          <w:rFonts w:ascii="Times New Roman" w:hAnsi="Times New Roman" w:cs="Times New Roman"/>
          <w:b/>
          <w:sz w:val="28"/>
          <w:szCs w:val="28"/>
        </w:rPr>
      </w:pPr>
      <w:r w:rsidRPr="00EC18F6">
        <w:rPr>
          <w:rFonts w:ascii="Times New Roman" w:hAnsi="Times New Roman" w:cs="Times New Roman"/>
          <w:b/>
          <w:sz w:val="28"/>
          <w:szCs w:val="28"/>
        </w:rPr>
        <w:t xml:space="preserve">Образац VII – Модел уговора </w:t>
      </w: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w:t>
      </w:r>
    </w:p>
    <w:p w:rsidR="004756C7" w:rsidRPr="00EC18F6" w:rsidRDefault="00382B1C" w:rsidP="00382B1C">
      <w:pPr>
        <w:spacing w:after="3" w:line="458" w:lineRule="auto"/>
        <w:ind w:right="2768"/>
        <w:rPr>
          <w:rFonts w:ascii="Times New Roman" w:hAnsi="Times New Roman" w:cs="Times New Roman"/>
        </w:rPr>
      </w:pPr>
      <w:r w:rsidRPr="00EC18F6">
        <w:rPr>
          <w:rFonts w:ascii="Times New Roman" w:eastAsia="Arial" w:hAnsi="Times New Roman" w:cs="Times New Roman"/>
          <w:b/>
          <w:sz w:val="28"/>
          <w:lang w:val="sr-Cyrl-RS"/>
        </w:rPr>
        <w:t xml:space="preserve">     </w:t>
      </w:r>
      <w:proofErr w:type="gramStart"/>
      <w:r w:rsidR="0061314D" w:rsidRPr="00EC18F6">
        <w:rPr>
          <w:rFonts w:ascii="Times New Roman" w:eastAsia="Arial" w:hAnsi="Times New Roman" w:cs="Times New Roman"/>
          <w:b/>
          <w:sz w:val="28"/>
        </w:rPr>
        <w:t>Модел  УГОВОР</w:t>
      </w:r>
      <w:proofErr w:type="gramEnd"/>
      <w:r w:rsidR="0061314D" w:rsidRPr="00EC18F6">
        <w:rPr>
          <w:rFonts w:ascii="Times New Roman" w:eastAsia="Arial" w:hAnsi="Times New Roman" w:cs="Times New Roman"/>
          <w:b/>
          <w:sz w:val="28"/>
        </w:rPr>
        <w:t xml:space="preserve">-а </w:t>
      </w:r>
      <w:r w:rsidRPr="00EC18F6">
        <w:rPr>
          <w:rFonts w:ascii="Times New Roman" w:eastAsia="Arial" w:hAnsi="Times New Roman" w:cs="Times New Roman"/>
          <w:b/>
          <w:sz w:val="28"/>
          <w:lang w:val="sr-Cyrl-RS"/>
        </w:rPr>
        <w:t xml:space="preserve">  </w:t>
      </w:r>
      <w:r w:rsidR="0061314D" w:rsidRPr="00EC18F6">
        <w:rPr>
          <w:rFonts w:ascii="Times New Roman" w:eastAsia="Arial" w:hAnsi="Times New Roman" w:cs="Times New Roman"/>
          <w:b/>
          <w:sz w:val="28"/>
        </w:rPr>
        <w:t>о закупу</w:t>
      </w:r>
      <w:r w:rsidR="00A41BF8">
        <w:rPr>
          <w:rFonts w:ascii="Times New Roman" w:eastAsia="Arial" w:hAnsi="Times New Roman" w:cs="Times New Roman"/>
          <w:b/>
          <w:sz w:val="28"/>
          <w:lang w:val="sr-Cyrl-RS"/>
        </w:rPr>
        <w:t xml:space="preserve"> машина</w:t>
      </w:r>
      <w:r w:rsidR="0061314D" w:rsidRPr="00EC18F6">
        <w:rPr>
          <w:rFonts w:ascii="Times New Roman" w:eastAsia="Arial" w:hAnsi="Times New Roman" w:cs="Times New Roman"/>
          <w:b/>
          <w:sz w:val="28"/>
        </w:rPr>
        <w:t xml:space="preserve"> – Партија 2</w:t>
      </w:r>
    </w:p>
    <w:p w:rsidR="004756C7" w:rsidRPr="00EC18F6" w:rsidRDefault="00382B1C" w:rsidP="00382B1C">
      <w:pPr>
        <w:pStyle w:val="Heading1"/>
        <w:spacing w:after="204"/>
        <w:ind w:right="8"/>
        <w:jc w:val="left"/>
      </w:pPr>
      <w:r w:rsidRPr="00EC18F6">
        <w:rPr>
          <w:rFonts w:eastAsia="Arial"/>
          <w:sz w:val="28"/>
          <w:lang w:val="sr-Cyrl-RS"/>
        </w:rPr>
        <w:t xml:space="preserve">                      </w:t>
      </w:r>
      <w:r w:rsidR="0061314D" w:rsidRPr="00EC18F6">
        <w:rPr>
          <w:rFonts w:eastAsia="Arial"/>
          <w:sz w:val="28"/>
        </w:rPr>
        <w:t>Закуп специјалних машина</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00382B1C"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00B67E47"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00B67E47"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4756C7" w:rsidRPr="00EC18F6" w:rsidRDefault="0061314D">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6F45D0" w:rsidRDefault="0061314D" w:rsidP="006F45D0">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4756C7" w:rsidRPr="00EC18F6" w:rsidRDefault="0061314D" w:rsidP="006F45D0">
      <w:pPr>
        <w:spacing w:after="253"/>
        <w:ind w:left="10" w:right="7" w:firstLine="710"/>
        <w:jc w:val="both"/>
        <w:rPr>
          <w:rFonts w:ascii="Times New Roman" w:hAnsi="Times New Roman" w:cs="Times New Roman"/>
        </w:rPr>
      </w:pPr>
      <w:r w:rsidRPr="00EC18F6">
        <w:rPr>
          <w:rFonts w:ascii="Times New Roman" w:eastAsia="Arial" w:hAnsi="Times New Roman" w:cs="Times New Roman"/>
        </w:rPr>
        <w:t xml:space="preserve">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D41D61">
        <w:rPr>
          <w:rFonts w:ascii="Times New Roman" w:eastAsia="Arial" w:hAnsi="Times New Roman" w:cs="Times New Roman"/>
          <w:b/>
          <w:lang w:val="sr-Cyrl-RS"/>
        </w:rPr>
        <w:t>4503</w:t>
      </w:r>
      <w:r w:rsidRPr="00EC18F6">
        <w:rPr>
          <w:rFonts w:ascii="Times New Roman" w:eastAsia="Arial" w:hAnsi="Times New Roman" w:cs="Times New Roman"/>
        </w:rPr>
        <w:t xml:space="preserve"> од </w:t>
      </w:r>
      <w:r w:rsidR="00D41D61">
        <w:rPr>
          <w:rFonts w:ascii="Times New Roman" w:eastAsia="Arial" w:hAnsi="Times New Roman" w:cs="Times New Roman"/>
          <w:b/>
          <w:lang w:val="sr-Cyrl-RS"/>
        </w:rPr>
        <w:t>08</w:t>
      </w:r>
      <w:r w:rsidRPr="00EC18F6">
        <w:rPr>
          <w:rFonts w:ascii="Times New Roman" w:eastAsia="Arial" w:hAnsi="Times New Roman" w:cs="Times New Roman"/>
          <w:b/>
        </w:rPr>
        <w:t>.0</w:t>
      </w:r>
      <w:r w:rsidR="00D41D61">
        <w:rPr>
          <w:rFonts w:ascii="Times New Roman" w:eastAsia="Arial" w:hAnsi="Times New Roman" w:cs="Times New Roman"/>
          <w:b/>
          <w:lang w:val="sr-Cyrl-RS"/>
        </w:rPr>
        <w:t>8</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2</w:t>
      </w:r>
      <w:r w:rsidR="00D41D61">
        <w:rPr>
          <w:rFonts w:ascii="Times New Roman" w:eastAsia="Arial" w:hAnsi="Times New Roman" w:cs="Times New Roman"/>
          <w:lang w:val="sr-Cyrl-RS"/>
        </w:rPr>
        <w:t>, Поновљени поступак</w:t>
      </w:r>
      <w:r w:rsidRPr="00EC18F6">
        <w:rPr>
          <w:rFonts w:ascii="Times New Roman" w:eastAsia="Arial" w:hAnsi="Times New Roman" w:cs="Times New Roman"/>
        </w:rPr>
        <w:t xml:space="preserve">.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 </w:t>
      </w:r>
      <w:r w:rsidRPr="00EC18F6">
        <w:rPr>
          <w:rFonts w:ascii="Times New Roman" w:hAnsi="Times New Roman" w:cs="Times New Roman"/>
        </w:rPr>
        <w:t>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382B1C" w:rsidRPr="00EC18F6" w:rsidRDefault="0061314D" w:rsidP="00382B1C">
      <w:pPr>
        <w:spacing w:after="206" w:line="303" w:lineRule="auto"/>
        <w:ind w:left="-15" w:firstLine="710"/>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4756C7" w:rsidRPr="00EC18F6" w:rsidRDefault="0061314D" w:rsidP="00382B1C">
      <w:pPr>
        <w:spacing w:after="206" w:line="303" w:lineRule="auto"/>
        <w:ind w:left="-15" w:firstLine="710"/>
        <w:jc w:val="center"/>
        <w:rPr>
          <w:rFonts w:ascii="Times New Roman" w:hAnsi="Times New Roman" w:cs="Times New Roman"/>
        </w:rPr>
      </w:pPr>
      <w:r w:rsidRPr="00EC18F6">
        <w:rPr>
          <w:rFonts w:ascii="Times New Roman" w:eastAsia="Arial" w:hAnsi="Times New Roman" w:cs="Times New Roman"/>
        </w:rPr>
        <w:t>Члан 2.</w:t>
      </w:r>
    </w:p>
    <w:p w:rsidR="006F45D0" w:rsidRDefault="0061314D" w:rsidP="006F45D0">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специјалних машина</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6F45D0" w:rsidRDefault="006F45D0" w:rsidP="006F45D0">
      <w:pPr>
        <w:spacing w:after="206" w:line="303" w:lineRule="auto"/>
        <w:ind w:left="-15" w:firstLine="710"/>
        <w:jc w:val="both"/>
        <w:rPr>
          <w:rFonts w:ascii="Times New Roman" w:eastAsia="Arial" w:hAnsi="Times New Roman" w:cs="Times New Roman"/>
        </w:rPr>
      </w:pPr>
    </w:p>
    <w:p w:rsidR="006F45D0" w:rsidRDefault="006F45D0" w:rsidP="006F45D0">
      <w:pPr>
        <w:spacing w:after="206" w:line="303" w:lineRule="auto"/>
        <w:ind w:left="-15" w:firstLine="710"/>
        <w:jc w:val="both"/>
        <w:rPr>
          <w:rFonts w:ascii="Times New Roman" w:eastAsia="Arial" w:hAnsi="Times New Roman" w:cs="Times New Roman"/>
        </w:rPr>
      </w:pPr>
    </w:p>
    <w:p w:rsidR="004756C7" w:rsidRPr="006F45D0" w:rsidRDefault="0061314D" w:rsidP="006F45D0">
      <w:pPr>
        <w:spacing w:after="206" w:line="303" w:lineRule="auto"/>
        <w:ind w:left="-15" w:firstLine="710"/>
        <w:jc w:val="center"/>
        <w:rPr>
          <w:rFonts w:ascii="Times New Roman" w:eastAsia="Arial" w:hAnsi="Times New Roman" w:cs="Times New Roman"/>
        </w:rPr>
      </w:pPr>
      <w:r w:rsidRPr="00EC18F6">
        <w:rPr>
          <w:rFonts w:ascii="Times New Roman" w:eastAsia="Arial" w:hAnsi="Times New Roman" w:cs="Times New Roman"/>
        </w:rPr>
        <w:t>Члан 3.</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EC18F6" w:rsidRDefault="0061314D">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гарантује да ће услуге које су предмет овог уговора испуњавати захтеве из понуде. Уколико не одговарају захтеву, понуђач ће о свом трошку отклонити рекламацију под условом да је рекламација достављена писаним путем чим је недостатак уочен, а најкасније 5 дана од дана уоченог недостатака.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са реалним потребама – количинама, те да није дужан искористити све радне сате из уговорене цене – процењене вредности јавне набавке. </w:t>
      </w:r>
    </w:p>
    <w:p w:rsidR="004756C7"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6F45D0" w:rsidRPr="00EC18F6" w:rsidRDefault="006F45D0">
      <w:pPr>
        <w:spacing w:after="206" w:line="303" w:lineRule="auto"/>
        <w:ind w:left="-15" w:firstLine="710"/>
        <w:jc w:val="both"/>
        <w:rPr>
          <w:rFonts w:ascii="Times New Roman" w:hAnsi="Times New Roman" w:cs="Times New Roman"/>
        </w:rPr>
      </w:pP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4756C7"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Пружалац услуге се обавезује да изврши услуге из члана 2. овог Уговора у свему према условима из конкурсне документације и прихваћене понуде, а у сарадњи са Наручиоцем.  </w:t>
      </w:r>
    </w:p>
    <w:p w:rsidR="006F45D0" w:rsidRPr="00EC18F6" w:rsidRDefault="006F45D0">
      <w:pPr>
        <w:spacing w:after="206" w:line="303" w:lineRule="auto"/>
        <w:ind w:left="-15" w:firstLine="710"/>
        <w:jc w:val="both"/>
        <w:rPr>
          <w:rFonts w:ascii="Times New Roman" w:hAnsi="Times New Roman" w:cs="Times New Roman"/>
        </w:rPr>
      </w:pP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4756C7" w:rsidRPr="00EC18F6" w:rsidRDefault="0061314D">
      <w:pPr>
        <w:spacing w:after="168"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4756C7" w:rsidRDefault="0061314D">
      <w:pPr>
        <w:spacing w:after="174"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6F45D0" w:rsidRDefault="006F45D0">
      <w:pPr>
        <w:spacing w:after="174" w:line="303" w:lineRule="auto"/>
        <w:ind w:left="-15" w:firstLine="710"/>
        <w:jc w:val="both"/>
        <w:rPr>
          <w:rFonts w:ascii="Times New Roman" w:hAnsi="Times New Roman" w:cs="Times New Roman"/>
        </w:rPr>
      </w:pPr>
    </w:p>
    <w:p w:rsidR="006F45D0" w:rsidRDefault="006F45D0">
      <w:pPr>
        <w:spacing w:after="174" w:line="303" w:lineRule="auto"/>
        <w:ind w:left="-15" w:firstLine="710"/>
        <w:jc w:val="both"/>
        <w:rPr>
          <w:rFonts w:ascii="Times New Roman" w:hAnsi="Times New Roman" w:cs="Times New Roman"/>
        </w:rPr>
      </w:pPr>
    </w:p>
    <w:p w:rsidR="006F45D0" w:rsidRPr="00EC18F6" w:rsidRDefault="006F45D0">
      <w:pPr>
        <w:spacing w:after="174" w:line="303" w:lineRule="auto"/>
        <w:ind w:left="-15" w:firstLine="710"/>
        <w:jc w:val="both"/>
        <w:rPr>
          <w:rFonts w:ascii="Times New Roman" w:hAnsi="Times New Roman" w:cs="Times New Roman"/>
        </w:rPr>
      </w:pP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                                                           Члан 8.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EC18F6">
        <w:rPr>
          <w:rFonts w:ascii="Times New Roman" w:eastAsia="Arial" w:hAnsi="Times New Roman" w:cs="Times New Roman"/>
        </w:rPr>
        <w:t>НБС“ преузети</w:t>
      </w:r>
      <w:proofErr w:type="gramEnd"/>
      <w:r w:rsidRPr="00EC18F6">
        <w:rPr>
          <w:rFonts w:ascii="Times New Roman" w:eastAsia="Arial" w:hAnsi="Times New Roman" w:cs="Times New Roman"/>
        </w:rPr>
        <w:t xml:space="preserve"> са веб-сајта НБС-е.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756C7" w:rsidRDefault="0061314D">
      <w:pPr>
        <w:spacing w:after="206" w:line="303" w:lineRule="auto"/>
        <w:ind w:left="-15"/>
        <w:jc w:val="both"/>
        <w:rPr>
          <w:rFonts w:ascii="Times New Roman" w:eastAsia="Arial" w:hAnsi="Times New Roman" w:cs="Times New Roman"/>
        </w:rPr>
      </w:pPr>
      <w:r w:rsidRPr="00EC18F6">
        <w:rPr>
          <w:rFonts w:ascii="Times New Roman" w:eastAsia="Arial" w:hAnsi="Times New Roman" w:cs="Times New Roman"/>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6F45D0" w:rsidRPr="00EC18F6" w:rsidRDefault="006F45D0">
      <w:pPr>
        <w:spacing w:after="206" w:line="303" w:lineRule="auto"/>
        <w:ind w:left="-15"/>
        <w:jc w:val="both"/>
        <w:rPr>
          <w:rFonts w:ascii="Times New Roman" w:hAnsi="Times New Roman" w:cs="Times New Roman"/>
        </w:rPr>
      </w:pP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9.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6F45D0" w:rsidRPr="00EC18F6" w:rsidRDefault="006F45D0">
      <w:pPr>
        <w:spacing w:after="206" w:line="303" w:lineRule="auto"/>
        <w:ind w:left="-15" w:firstLine="710"/>
        <w:jc w:val="both"/>
        <w:rPr>
          <w:rFonts w:ascii="Times New Roman" w:hAnsi="Times New Roman" w:cs="Times New Roman"/>
        </w:rPr>
      </w:pPr>
    </w:p>
    <w:p w:rsidR="004756C7" w:rsidRPr="00EC18F6" w:rsidRDefault="0061314D">
      <w:pPr>
        <w:spacing w:after="216"/>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Default="0061314D">
      <w:pPr>
        <w:spacing w:after="206" w:line="303" w:lineRule="auto"/>
        <w:ind w:left="720"/>
        <w:jc w:val="both"/>
        <w:rPr>
          <w:rFonts w:ascii="Times New Roman" w:eastAsia="Arial"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6F45D0" w:rsidRPr="00EC18F6" w:rsidRDefault="006F45D0">
      <w:pPr>
        <w:spacing w:after="206" w:line="303" w:lineRule="auto"/>
        <w:ind w:left="720"/>
        <w:jc w:val="both"/>
        <w:rPr>
          <w:rFonts w:ascii="Times New Roman" w:hAnsi="Times New Roman" w:cs="Times New Roman"/>
        </w:rPr>
      </w:pPr>
    </w:p>
    <w:p w:rsidR="004756C7" w:rsidRPr="00EC18F6" w:rsidRDefault="0061314D">
      <w:pPr>
        <w:spacing w:after="216"/>
        <w:ind w:left="10" w:right="5" w:hanging="10"/>
        <w:jc w:val="center"/>
        <w:rPr>
          <w:rFonts w:ascii="Times New Roman" w:hAnsi="Times New Roman" w:cs="Times New Roman"/>
        </w:rPr>
      </w:pPr>
      <w:r w:rsidRPr="00EC18F6">
        <w:rPr>
          <w:rFonts w:ascii="Times New Roman" w:eastAsia="Arial" w:hAnsi="Times New Roman" w:cs="Times New Roman"/>
        </w:rPr>
        <w:t xml:space="preserve">Члан 11. </w:t>
      </w:r>
    </w:p>
    <w:p w:rsidR="004756C7"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6F45D0" w:rsidRPr="00EC18F6" w:rsidRDefault="006F45D0">
      <w:pPr>
        <w:spacing w:after="206" w:line="303" w:lineRule="auto"/>
        <w:ind w:left="-15" w:firstLine="710"/>
        <w:jc w:val="both"/>
        <w:rPr>
          <w:rFonts w:ascii="Times New Roman" w:hAnsi="Times New Roman" w:cs="Times New Roman"/>
        </w:rPr>
      </w:pPr>
    </w:p>
    <w:p w:rsidR="004756C7" w:rsidRPr="00EC18F6" w:rsidRDefault="0061314D">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12.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6F45D0" w:rsidRDefault="0061314D">
      <w:pPr>
        <w:spacing w:after="206" w:line="303" w:lineRule="auto"/>
        <w:ind w:left="-15"/>
        <w:jc w:val="both"/>
        <w:rPr>
          <w:rFonts w:ascii="Times New Roman" w:eastAsia="Arial" w:hAnsi="Times New Roman" w:cs="Times New Roman"/>
          <w:lang w:val="sr-Cyrl-RS"/>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w:t>
      </w:r>
      <w:r w:rsidR="006F45D0">
        <w:rPr>
          <w:rFonts w:ascii="Times New Roman" w:eastAsia="Arial" w:hAnsi="Times New Roman" w:cs="Times New Roman"/>
          <w:lang w:val="sr-Cyrl-RS"/>
        </w:rPr>
        <w:t>.</w:t>
      </w:r>
    </w:p>
    <w:p w:rsidR="004756C7" w:rsidRDefault="0061314D">
      <w:pPr>
        <w:spacing w:after="206" w:line="303" w:lineRule="auto"/>
        <w:ind w:left="-15"/>
        <w:jc w:val="both"/>
        <w:rPr>
          <w:rFonts w:ascii="Times New Roman" w:eastAsia="Arial" w:hAnsi="Times New Roman" w:cs="Times New Roman"/>
        </w:rPr>
      </w:pPr>
      <w:r w:rsidRPr="00EC18F6">
        <w:rPr>
          <w:rFonts w:ascii="Times New Roman" w:eastAsia="Arial" w:hAnsi="Times New Roman" w:cs="Times New Roman"/>
        </w:rPr>
        <w:t xml:space="preserve">   </w:t>
      </w:r>
    </w:p>
    <w:p w:rsidR="006F45D0" w:rsidRPr="00EC18F6" w:rsidRDefault="006F45D0">
      <w:pPr>
        <w:spacing w:after="206" w:line="303" w:lineRule="auto"/>
        <w:ind w:left="-15"/>
        <w:jc w:val="both"/>
        <w:rPr>
          <w:rFonts w:ascii="Times New Roman" w:hAnsi="Times New Roman" w:cs="Times New Roman"/>
        </w:rPr>
      </w:pPr>
    </w:p>
    <w:p w:rsidR="004756C7" w:rsidRPr="00EC18F6" w:rsidRDefault="0061314D">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4756C7" w:rsidRPr="00EC18F6" w:rsidRDefault="0061314D">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4756C7" w:rsidRPr="00EC18F6" w:rsidRDefault="0061314D" w:rsidP="00D23134">
      <w:pPr>
        <w:spacing w:after="225"/>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4756C7" w:rsidRPr="00EC18F6" w:rsidRDefault="0061314D">
      <w:pPr>
        <w:spacing w:after="0"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00B67E47"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382B1C" w:rsidRPr="00EC18F6" w:rsidRDefault="00382B1C" w:rsidP="00382B1C">
      <w:pPr>
        <w:spacing w:after="3" w:line="458" w:lineRule="auto"/>
        <w:ind w:right="2768"/>
        <w:rPr>
          <w:rFonts w:ascii="Times New Roman" w:eastAsia="Arial" w:hAnsi="Times New Roman" w:cs="Times New Roman"/>
          <w:b/>
          <w:sz w:val="28"/>
        </w:rPr>
      </w:pPr>
    </w:p>
    <w:sectPr w:rsidR="00382B1C" w:rsidRPr="00EC18F6" w:rsidSect="00382B1C">
      <w:headerReference w:type="even" r:id="rId21"/>
      <w:headerReference w:type="default" r:id="rId22"/>
      <w:footerReference w:type="even" r:id="rId23"/>
      <w:footerReference w:type="default" r:id="rId24"/>
      <w:headerReference w:type="first" r:id="rId25"/>
      <w:footerReference w:type="first" r:id="rId26"/>
      <w:pgSz w:w="12240" w:h="15840"/>
      <w:pgMar w:top="1448" w:right="1411" w:bottom="1429" w:left="1416"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831" w:rsidRDefault="00750831">
      <w:pPr>
        <w:spacing w:after="0" w:line="240" w:lineRule="auto"/>
      </w:pPr>
      <w:r>
        <w:separator/>
      </w:r>
    </w:p>
  </w:endnote>
  <w:endnote w:type="continuationSeparator" w:id="0">
    <w:p w:rsidR="00750831" w:rsidRDefault="007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4"/>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4"/>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4"/>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4"/>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1"/>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0"/>
      <w:ind w:right="4"/>
      <w:jc w:val="right"/>
    </w:pPr>
    <w:r>
      <w:fldChar w:fldCharType="begin"/>
    </w:r>
    <w:r>
      <w:instrText xml:space="preserve"> PAGE   \* MERGEFORMAT </w:instrText>
    </w:r>
    <w:r>
      <w:fldChar w:fldCharType="separate"/>
    </w:r>
    <w:r>
      <w:t>2</w:t>
    </w:r>
    <w:r>
      <w:fldChar w:fldCharType="end"/>
    </w:r>
    <w:r>
      <w:t xml:space="preserve"> </w:t>
    </w:r>
  </w:p>
  <w:p w:rsidR="008F7736" w:rsidRDefault="008F773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831" w:rsidRDefault="00750831">
      <w:pPr>
        <w:spacing w:after="0" w:line="240" w:lineRule="auto"/>
      </w:pPr>
      <w:r>
        <w:separator/>
      </w:r>
    </w:p>
  </w:footnote>
  <w:footnote w:type="continuationSeparator" w:id="0">
    <w:p w:rsidR="00750831" w:rsidRDefault="0075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484"/>
    </w:pPr>
    <w:r>
      <w:t xml:space="preserve"> </w:t>
    </w:r>
  </w:p>
  <w:p w:rsidR="008F7736" w:rsidRDefault="008F7736">
    <w:pPr>
      <w:spacing w:after="0"/>
      <w:ind w:left="1798"/>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484"/>
    </w:pPr>
    <w:r>
      <w:t xml:space="preserve"> </w:t>
    </w:r>
  </w:p>
  <w:p w:rsidR="008F7736" w:rsidRDefault="008F7736">
    <w:pPr>
      <w:spacing w:after="244"/>
      <w:ind w:left="574"/>
    </w:pPr>
    <w:r>
      <w:rPr>
        <w:rFonts w:ascii="Times New Roman" w:eastAsia="Times New Roman" w:hAnsi="Times New Roman" w:cs="Times New Roman"/>
        <w:b/>
        <w:sz w:val="24"/>
      </w:rPr>
      <w:t xml:space="preserve"> Образац структуре цене са упутством како да се попуни </w:t>
    </w:r>
  </w:p>
  <w:p w:rsidR="008F7736" w:rsidRDefault="008F7736">
    <w:pPr>
      <w:spacing w:after="0"/>
      <w:ind w:left="1798"/>
    </w:pPr>
    <w:r>
      <w:rPr>
        <w:rFonts w:ascii="Times New Roman" w:eastAsia="Times New Roman" w:hAnsi="Times New Roman" w:cs="Times New Roman"/>
        <w:b/>
        <w:sz w:val="24"/>
      </w:rPr>
      <w:t xml:space="preserve"> –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pPr>
      <w:spacing w:after="484"/>
    </w:pPr>
    <w:r>
      <w:t xml:space="preserve"> </w:t>
    </w:r>
  </w:p>
  <w:p w:rsidR="008F7736" w:rsidRDefault="008F7736">
    <w:pPr>
      <w:spacing w:after="244"/>
      <w:ind w:left="574"/>
    </w:pPr>
    <w:r>
      <w:rPr>
        <w:rFonts w:ascii="Times New Roman" w:eastAsia="Times New Roman" w:hAnsi="Times New Roman" w:cs="Times New Roman"/>
        <w:b/>
        <w:sz w:val="24"/>
      </w:rPr>
      <w:t xml:space="preserve"> </w:t>
    </w:r>
  </w:p>
  <w:p w:rsidR="008F7736" w:rsidRDefault="008F7736">
    <w:pPr>
      <w:spacing w:after="0"/>
      <w:ind w:left="179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Pr="00D23134" w:rsidRDefault="008F7736" w:rsidP="00D231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36" w:rsidRDefault="008F7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1"/>
  </w:num>
  <w:num w:numId="3">
    <w:abstractNumId w:val="20"/>
  </w:num>
  <w:num w:numId="4">
    <w:abstractNumId w:val="2"/>
  </w:num>
  <w:num w:numId="5">
    <w:abstractNumId w:val="0"/>
  </w:num>
  <w:num w:numId="6">
    <w:abstractNumId w:val="7"/>
  </w:num>
  <w:num w:numId="7">
    <w:abstractNumId w:val="24"/>
  </w:num>
  <w:num w:numId="8">
    <w:abstractNumId w:val="16"/>
  </w:num>
  <w:num w:numId="9">
    <w:abstractNumId w:val="23"/>
  </w:num>
  <w:num w:numId="10">
    <w:abstractNumId w:val="17"/>
  </w:num>
  <w:num w:numId="11">
    <w:abstractNumId w:val="12"/>
  </w:num>
  <w:num w:numId="12">
    <w:abstractNumId w:val="4"/>
  </w:num>
  <w:num w:numId="13">
    <w:abstractNumId w:val="5"/>
  </w:num>
  <w:num w:numId="14">
    <w:abstractNumId w:val="18"/>
  </w:num>
  <w:num w:numId="15">
    <w:abstractNumId w:val="22"/>
  </w:num>
  <w:num w:numId="16">
    <w:abstractNumId w:val="10"/>
  </w:num>
  <w:num w:numId="17">
    <w:abstractNumId w:val="15"/>
  </w:num>
  <w:num w:numId="18">
    <w:abstractNumId w:val="6"/>
  </w:num>
  <w:num w:numId="19">
    <w:abstractNumId w:val="14"/>
  </w:num>
  <w:num w:numId="20">
    <w:abstractNumId w:val="19"/>
  </w:num>
  <w:num w:numId="21">
    <w:abstractNumId w:val="1"/>
  </w:num>
  <w:num w:numId="22">
    <w:abstractNumId w:val="11"/>
  </w:num>
  <w:num w:numId="23">
    <w:abstractNumId w:val="3"/>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7"/>
    <w:rsid w:val="00000025"/>
    <w:rsid w:val="00016411"/>
    <w:rsid w:val="0007412D"/>
    <w:rsid w:val="00085A2E"/>
    <w:rsid w:val="000A1265"/>
    <w:rsid w:val="000D0588"/>
    <w:rsid w:val="000D58B3"/>
    <w:rsid w:val="000E60FD"/>
    <w:rsid w:val="000F07C5"/>
    <w:rsid w:val="001259C2"/>
    <w:rsid w:val="001C1C40"/>
    <w:rsid w:val="001D440B"/>
    <w:rsid w:val="00215E66"/>
    <w:rsid w:val="002438D2"/>
    <w:rsid w:val="00270C69"/>
    <w:rsid w:val="00280F12"/>
    <w:rsid w:val="002A09A8"/>
    <w:rsid w:val="002A549E"/>
    <w:rsid w:val="0030612D"/>
    <w:rsid w:val="00363377"/>
    <w:rsid w:val="00382B1C"/>
    <w:rsid w:val="003A7A42"/>
    <w:rsid w:val="0040733B"/>
    <w:rsid w:val="00437434"/>
    <w:rsid w:val="00467217"/>
    <w:rsid w:val="004756C7"/>
    <w:rsid w:val="00485521"/>
    <w:rsid w:val="004E75D8"/>
    <w:rsid w:val="00523C65"/>
    <w:rsid w:val="00556D15"/>
    <w:rsid w:val="00562F44"/>
    <w:rsid w:val="00577F48"/>
    <w:rsid w:val="005873DA"/>
    <w:rsid w:val="006044BF"/>
    <w:rsid w:val="00612D8A"/>
    <w:rsid w:val="0061314D"/>
    <w:rsid w:val="0063603C"/>
    <w:rsid w:val="006C2841"/>
    <w:rsid w:val="006F45D0"/>
    <w:rsid w:val="00723F93"/>
    <w:rsid w:val="00750831"/>
    <w:rsid w:val="007660A3"/>
    <w:rsid w:val="007807AE"/>
    <w:rsid w:val="007D5F4C"/>
    <w:rsid w:val="008040C7"/>
    <w:rsid w:val="008318D5"/>
    <w:rsid w:val="008533D9"/>
    <w:rsid w:val="0086640C"/>
    <w:rsid w:val="00867E2F"/>
    <w:rsid w:val="008707E5"/>
    <w:rsid w:val="00872F98"/>
    <w:rsid w:val="008974CC"/>
    <w:rsid w:val="008B087D"/>
    <w:rsid w:val="008F7736"/>
    <w:rsid w:val="00906AFF"/>
    <w:rsid w:val="00927C09"/>
    <w:rsid w:val="009433AD"/>
    <w:rsid w:val="0097344A"/>
    <w:rsid w:val="009C32BF"/>
    <w:rsid w:val="00A03074"/>
    <w:rsid w:val="00A21D84"/>
    <w:rsid w:val="00A233E1"/>
    <w:rsid w:val="00A26123"/>
    <w:rsid w:val="00A41BF8"/>
    <w:rsid w:val="00A60F78"/>
    <w:rsid w:val="00A75A3E"/>
    <w:rsid w:val="00AC6FF3"/>
    <w:rsid w:val="00AE5FB0"/>
    <w:rsid w:val="00B44A52"/>
    <w:rsid w:val="00B67E47"/>
    <w:rsid w:val="00B93406"/>
    <w:rsid w:val="00BA022D"/>
    <w:rsid w:val="00BF1DCC"/>
    <w:rsid w:val="00BF3BCF"/>
    <w:rsid w:val="00C54D3C"/>
    <w:rsid w:val="00CA527E"/>
    <w:rsid w:val="00CB3072"/>
    <w:rsid w:val="00CD3AC0"/>
    <w:rsid w:val="00CD7B8C"/>
    <w:rsid w:val="00CE1E6C"/>
    <w:rsid w:val="00D23134"/>
    <w:rsid w:val="00D32453"/>
    <w:rsid w:val="00D41D61"/>
    <w:rsid w:val="00D7174C"/>
    <w:rsid w:val="00DE734B"/>
    <w:rsid w:val="00E22E4B"/>
    <w:rsid w:val="00E36343"/>
    <w:rsid w:val="00E90E60"/>
    <w:rsid w:val="00EC18F6"/>
    <w:rsid w:val="00EE311D"/>
    <w:rsid w:val="00F16EF9"/>
    <w:rsid w:val="00F26244"/>
    <w:rsid w:val="00F73756"/>
    <w:rsid w:val="00F77EF4"/>
    <w:rsid w:val="00F80AE0"/>
    <w:rsid w:val="00F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AF81"/>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28</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 Ivanovic</cp:lastModifiedBy>
  <cp:revision>4</cp:revision>
  <cp:lastPrinted>2018-05-11T09:34:00Z</cp:lastPrinted>
  <dcterms:created xsi:type="dcterms:W3CDTF">2018-08-08T11:37:00Z</dcterms:created>
  <dcterms:modified xsi:type="dcterms:W3CDTF">2018-08-09T07:16:00Z</dcterms:modified>
</cp:coreProperties>
</file>