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B" w:rsidRPr="0099703D" w:rsidRDefault="00DE734B" w:rsidP="00DE734B">
      <w:pPr>
        <w:spacing w:after="177"/>
        <w:ind w:left="1685"/>
        <w:rPr>
          <w:rFonts w:ascii="Times New Roman" w:eastAsia="Times New Roman" w:hAnsi="Times New Roman" w:cs="Times New Roman"/>
          <w:b/>
          <w:sz w:val="36"/>
          <w:szCs w:val="32"/>
        </w:rPr>
      </w:pPr>
      <w:r w:rsidRPr="00EC18F6">
        <w:rPr>
          <w:rFonts w:ascii="Times New Roman" w:eastAsia="Times New Roman" w:hAnsi="Times New Roman" w:cs="Times New Roman"/>
          <w:b/>
          <w:sz w:val="32"/>
          <w:szCs w:val="32"/>
        </w:rPr>
        <w:t xml:space="preserve">                 </w:t>
      </w:r>
      <w:r w:rsidR="0061314D" w:rsidRPr="0099703D">
        <w:rPr>
          <w:rFonts w:ascii="Times New Roman" w:eastAsia="Times New Roman" w:hAnsi="Times New Roman" w:cs="Times New Roman"/>
          <w:b/>
          <w:sz w:val="36"/>
          <w:szCs w:val="32"/>
        </w:rPr>
        <w:t>Конкурсн</w:t>
      </w:r>
      <w:r w:rsidR="00DD044A">
        <w:rPr>
          <w:rFonts w:ascii="Times New Roman" w:eastAsia="Times New Roman" w:hAnsi="Times New Roman" w:cs="Times New Roman"/>
          <w:b/>
          <w:sz w:val="36"/>
          <w:szCs w:val="32"/>
          <w:lang w:val="sr-Cyrl-RS"/>
        </w:rPr>
        <w:t>а</w:t>
      </w:r>
      <w:r w:rsidR="00DD044A">
        <w:rPr>
          <w:rFonts w:ascii="Times New Roman" w:eastAsia="Times New Roman" w:hAnsi="Times New Roman" w:cs="Times New Roman"/>
          <w:b/>
          <w:sz w:val="36"/>
          <w:szCs w:val="32"/>
        </w:rPr>
        <w:t xml:space="preserve"> документација</w:t>
      </w:r>
    </w:p>
    <w:p w:rsidR="004756C7" w:rsidRPr="0099703D" w:rsidRDefault="00DE734B" w:rsidP="00DE734B">
      <w:pPr>
        <w:spacing w:after="177"/>
        <w:ind w:left="1685"/>
        <w:rPr>
          <w:rFonts w:ascii="Times New Roman" w:hAnsi="Times New Roman" w:cs="Times New Roman"/>
          <w:sz w:val="36"/>
          <w:szCs w:val="32"/>
        </w:rPr>
      </w:pPr>
      <w:r w:rsidRPr="0099703D">
        <w:rPr>
          <w:rFonts w:ascii="Times New Roman" w:eastAsia="Times New Roman" w:hAnsi="Times New Roman" w:cs="Times New Roman"/>
          <w:b/>
          <w:sz w:val="36"/>
          <w:szCs w:val="32"/>
        </w:rPr>
        <w:t xml:space="preserve">                      </w:t>
      </w:r>
      <w:proofErr w:type="gramStart"/>
      <w:r w:rsidR="00DD044A">
        <w:rPr>
          <w:rFonts w:ascii="Times New Roman" w:eastAsia="Times New Roman" w:hAnsi="Times New Roman" w:cs="Times New Roman"/>
          <w:b/>
          <w:sz w:val="36"/>
          <w:szCs w:val="32"/>
        </w:rPr>
        <w:t>отворени</w:t>
      </w:r>
      <w:proofErr w:type="gramEnd"/>
      <w:r w:rsidR="00DD044A">
        <w:rPr>
          <w:rFonts w:ascii="Times New Roman" w:eastAsia="Times New Roman" w:hAnsi="Times New Roman" w:cs="Times New Roman"/>
          <w:b/>
          <w:sz w:val="36"/>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F32B6D" w:rsidP="00F32B6D">
      <w:pPr>
        <w:spacing w:after="220"/>
        <w:ind w:left="2134"/>
        <w:rPr>
          <w:rFonts w:ascii="Times New Roman" w:hAnsi="Times New Roman" w:cs="Times New Roman"/>
        </w:rPr>
      </w:pPr>
      <w:r>
        <w:rPr>
          <w:rFonts w:ascii="Times New Roman" w:eastAsia="Times New Roman" w:hAnsi="Times New Roman" w:cs="Times New Roman"/>
          <w:sz w:val="28"/>
        </w:rPr>
        <w:t xml:space="preserve">       </w:t>
      </w:r>
      <w:r w:rsidR="0061314D" w:rsidRPr="00EC18F6">
        <w:rPr>
          <w:rFonts w:ascii="Times New Roman" w:eastAsia="Times New Roman" w:hAnsi="Times New Roman" w:cs="Times New Roman"/>
          <w:sz w:val="28"/>
        </w:rPr>
        <w:t>ЈКП ''Равно 2014'' Ћуприја, Гробљанска ББ</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61314D" w:rsidRPr="00EC18F6">
        <w:rPr>
          <w:rFonts w:ascii="Times New Roman" w:hAnsi="Times New Roman" w:cs="Times New Roman"/>
          <w:b/>
          <w:sz w:val="28"/>
          <w:szCs w:val="28"/>
        </w:rPr>
        <w:t>,</w:t>
      </w:r>
    </w:p>
    <w:p w:rsidR="005A0DDD" w:rsidRDefault="00B81955"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w:t>
      </w:r>
      <w:r w:rsidR="00C30738">
        <w:rPr>
          <w:rFonts w:ascii="Times New Roman" w:hAnsi="Times New Roman" w:cs="Times New Roman"/>
          <w:b/>
          <w:sz w:val="28"/>
          <w:szCs w:val="28"/>
          <w:lang w:val="sr-Cyrl-RS"/>
        </w:rPr>
        <w:t>2 – Изградња сеоских саобтраћајница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5A0DDD">
        <w:rPr>
          <w:rFonts w:ascii="Times New Roman" w:hAnsi="Times New Roman" w:cs="Times New Roman"/>
          <w:b/>
          <w:sz w:val="28"/>
          <w:szCs w:val="28"/>
          <w:lang w:val="sr-Cyrl-RS"/>
        </w:rPr>
        <w:t>3.1</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rsidP="001D5779">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1D5779" w:rsidRPr="001D5779" w:rsidRDefault="001D5779" w:rsidP="001D5779">
      <w:pPr>
        <w:spacing w:after="223"/>
        <w:rPr>
          <w:rFonts w:ascii="Times New Roman" w:eastAsia="Times New Roman" w:hAnsi="Times New Roman" w:cs="Times New Roman"/>
          <w:sz w:val="24"/>
        </w:rPr>
      </w:pPr>
    </w:p>
    <w:p w:rsidR="00C26853" w:rsidRDefault="00C30738" w:rsidP="00DD044A">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Јул</w:t>
      </w:r>
      <w:r w:rsidR="0061314D" w:rsidRPr="00EC18F6">
        <w:rPr>
          <w:rFonts w:ascii="Times New Roman" w:eastAsia="Times New Roman" w:hAnsi="Times New Roman" w:cs="Times New Roman"/>
          <w:sz w:val="24"/>
        </w:rPr>
        <w:t>, 201</w:t>
      </w:r>
      <w:r w:rsidR="0052347F">
        <w:rPr>
          <w:rFonts w:ascii="Times New Roman" w:eastAsia="Times New Roman" w:hAnsi="Times New Roman" w:cs="Times New Roman"/>
          <w:sz w:val="24"/>
          <w:lang w:val="sr-Cyrl-RS"/>
        </w:rPr>
        <w:t>9</w:t>
      </w:r>
      <w:r w:rsidR="0061314D" w:rsidRPr="00EC18F6">
        <w:rPr>
          <w:rFonts w:ascii="Times New Roman" w:eastAsia="Times New Roman" w:hAnsi="Times New Roman" w:cs="Times New Roman"/>
          <w:sz w:val="24"/>
        </w:rPr>
        <w:t xml:space="preserve"> Ћуприја</w:t>
      </w:r>
    </w:p>
    <w:p w:rsid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DD044A" w:rsidRP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4D5AEA" w:rsidRDefault="004D5AEA" w:rsidP="004D5AEA">
      <w:pPr>
        <w:spacing w:after="120" w:line="268" w:lineRule="auto"/>
        <w:ind w:right="3" w:firstLine="720"/>
        <w:jc w:val="both"/>
        <w:rPr>
          <w:rFonts w:ascii="Times New Roman" w:hAnsi="Times New Roman" w:cs="Times New Roman"/>
        </w:rPr>
      </w:pPr>
      <w:r>
        <w:rPr>
          <w:rFonts w:ascii="Times New Roman" w:eastAsia="Times New Roman" w:hAnsi="Times New Roman" w:cs="Times New Roman"/>
          <w:sz w:val="24"/>
        </w:rPr>
        <w:lastRenderedPageBreak/>
        <w:t xml:space="preserve">На основу чл. 32.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sidR="004E4523">
        <w:rPr>
          <w:rFonts w:ascii="Times New Roman" w:hAnsi="Times New Roman" w:cs="Times New Roman"/>
        </w:rPr>
        <w:t xml:space="preserve"> 4631</w:t>
      </w:r>
      <w:r>
        <w:rPr>
          <w:rFonts w:ascii="Times New Roman" w:eastAsia="Times New Roman" w:hAnsi="Times New Roman" w:cs="Times New Roman"/>
          <w:sz w:val="24"/>
        </w:rPr>
        <w:t xml:space="preserve"> од </w:t>
      </w:r>
      <w:r>
        <w:rPr>
          <w:rFonts w:ascii="Times New Roman" w:hAnsi="Times New Roman" w:cs="Times New Roman"/>
        </w:rPr>
        <w:t>1</w:t>
      </w:r>
      <w:r w:rsidR="00F724D4">
        <w:rPr>
          <w:rFonts w:ascii="Times New Roman" w:hAnsi="Times New Roman" w:cs="Times New Roman"/>
        </w:rPr>
        <w:t>7</w:t>
      </w:r>
      <w:r w:rsidR="00D71571">
        <w:rPr>
          <w:rFonts w:ascii="Times New Roman" w:hAnsi="Times New Roman" w:cs="Times New Roman"/>
        </w:rPr>
        <w:t>.07</w:t>
      </w:r>
      <w:r>
        <w:rPr>
          <w:rFonts w:ascii="Times New Roman" w:hAnsi="Times New Roman" w:cs="Times New Roman"/>
        </w:rPr>
        <w:t>.2019.</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и Решења о образовању комисије за јавну набавку </w:t>
      </w:r>
      <w:r w:rsidR="004E4523">
        <w:rPr>
          <w:rFonts w:ascii="Times New Roman" w:hAnsi="Times New Roman" w:cs="Times New Roman"/>
        </w:rPr>
        <w:t>4631</w:t>
      </w:r>
      <w:r>
        <w:rPr>
          <w:rFonts w:ascii="Times New Roman" w:hAnsi="Times New Roman" w:cs="Times New Roman"/>
        </w:rPr>
        <w:t>/1</w:t>
      </w:r>
      <w:r>
        <w:rPr>
          <w:rFonts w:ascii="Times New Roman" w:eastAsia="Times New Roman" w:hAnsi="Times New Roman" w:cs="Times New Roman"/>
          <w:sz w:val="24"/>
        </w:rPr>
        <w:t xml:space="preserve"> </w:t>
      </w:r>
      <w:r w:rsidR="00D71571">
        <w:rPr>
          <w:rFonts w:ascii="Times New Roman" w:hAnsi="Times New Roman" w:cs="Times New Roman"/>
        </w:rPr>
        <w:t>од 17.07</w:t>
      </w:r>
      <w:r>
        <w:rPr>
          <w:rFonts w:ascii="Times New Roman" w:hAnsi="Times New Roman" w:cs="Times New Roman"/>
        </w:rPr>
        <w:t>.2019.</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године</w:t>
      </w:r>
      <w:proofErr w:type="gramEnd"/>
      <w:r>
        <w:rPr>
          <w:rFonts w:ascii="Times New Roman" w:eastAsia="Times New Roman" w:hAnsi="Times New Roman" w:cs="Times New Roman"/>
          <w:sz w:val="24"/>
        </w:rPr>
        <w:t xml:space="preserve">, припремљена је: </w:t>
      </w:r>
    </w:p>
    <w:p w:rsidR="004756C7" w:rsidRPr="00EC18F6" w:rsidRDefault="00DD044A">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w:t>
      </w:r>
      <w:r w:rsidR="004D5AEA">
        <w:rPr>
          <w:rFonts w:ascii="Times New Roman" w:eastAsia="Times New Roman" w:hAnsi="Times New Roman" w:cs="Times New Roman"/>
          <w:b/>
          <w:sz w:val="28"/>
          <w:lang w:val="sr-Cyrl-RS"/>
        </w:rPr>
        <w:t>а</w:t>
      </w:r>
      <w:r w:rsidR="004D5AEA">
        <w:rPr>
          <w:rFonts w:ascii="Times New Roman" w:eastAsia="Times New Roman" w:hAnsi="Times New Roman" w:cs="Times New Roman"/>
          <w:b/>
          <w:sz w:val="28"/>
        </w:rPr>
        <w:t xml:space="preserve"> документација</w:t>
      </w:r>
      <w:r w:rsidR="0061314D" w:rsidRPr="00EC18F6">
        <w:rPr>
          <w:rFonts w:ascii="Times New Roman" w:eastAsia="Times New Roman" w:hAnsi="Times New Roman" w:cs="Times New Roman"/>
          <w:b/>
          <w:sz w:val="28"/>
        </w:rPr>
        <w:t xml:space="preserve"> – отворени поступак </w:t>
      </w:r>
    </w:p>
    <w:p w:rsidR="005A0DDD" w:rsidRDefault="00115D2C" w:rsidP="005A0DD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Изградња и реконструкција објекта</w:t>
      </w:r>
      <w:r w:rsidR="005A0DDD" w:rsidRPr="00EC18F6">
        <w:rPr>
          <w:rFonts w:ascii="Times New Roman" w:hAnsi="Times New Roman" w:cs="Times New Roman"/>
          <w:b/>
          <w:sz w:val="28"/>
          <w:szCs w:val="28"/>
        </w:rPr>
        <w:t>,</w:t>
      </w:r>
    </w:p>
    <w:p w:rsidR="005A0DDD" w:rsidRDefault="00C30738" w:rsidP="005A0DD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Партија 2 – Изградања сеоских саобраћајница</w:t>
      </w:r>
    </w:p>
    <w:p w:rsidR="00537DE3" w:rsidRPr="00537DE3" w:rsidRDefault="00537DE3" w:rsidP="00537DE3">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Pr="00260E65">
        <w:rPr>
          <w:rFonts w:ascii="Times New Roman" w:eastAsia="Times New Roman" w:hAnsi="Times New Roman" w:cs="Times New Roman"/>
          <w:b/>
          <w:sz w:val="28"/>
        </w:rPr>
        <w:t>IA13</w:t>
      </w:r>
      <w:r w:rsidRPr="00260E65">
        <w:rPr>
          <w:rFonts w:ascii="Times New Roman" w:eastAsia="Times New Roman" w:hAnsi="Times New Roman" w:cs="Times New Roman"/>
          <w:b/>
          <w:sz w:val="28"/>
          <w:lang w:val="sr-Cyrl-RS"/>
        </w:rPr>
        <w:t xml:space="preserve"> - Реконструкција</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Pr>
          <w:rFonts w:ascii="Times New Roman" w:hAnsi="Times New Roman" w:cs="Times New Roman"/>
          <w:b/>
          <w:sz w:val="28"/>
          <w:szCs w:val="28"/>
          <w:lang w:val="sr-Cyrl-RS"/>
        </w:rPr>
        <w:t>3.1</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5A0DDD" w:rsidRDefault="0061314D">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w:t>
      </w:r>
      <w:r w:rsidR="00D600EC">
        <w:rPr>
          <w:rFonts w:ascii="Times New Roman" w:eastAsia="Times New Roman" w:hAnsi="Times New Roman" w:cs="Times New Roman"/>
          <w:sz w:val="24"/>
        </w:rPr>
        <w:t xml:space="preserve">VI/1а </w:t>
      </w:r>
      <w:r w:rsidR="00C30738">
        <w:rPr>
          <w:rFonts w:ascii="Times New Roman" w:eastAsia="Times New Roman" w:hAnsi="Times New Roman" w:cs="Times New Roman"/>
          <w:sz w:val="24"/>
        </w:rPr>
        <w:t>ОБРАЗАЦ ПОНУДЕ – ПАРТИЈА 2</w:t>
      </w:r>
      <w:r w:rsidRPr="00EC18F6">
        <w:rPr>
          <w:rFonts w:ascii="Times New Roman" w:eastAsia="Times New Roman" w:hAnsi="Times New Roman" w:cs="Times New Roman"/>
          <w:sz w:val="24"/>
        </w:rPr>
        <w:t xml:space="preserve">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w:t>
      </w:r>
      <w:r w:rsidR="00C30738">
        <w:rPr>
          <w:rFonts w:ascii="Times New Roman" w:eastAsia="Times New Roman" w:hAnsi="Times New Roman" w:cs="Times New Roman"/>
          <w:sz w:val="24"/>
        </w:rPr>
        <w:t>РАЗАЦ СТРУКТУРЕ ЦЕНЕ – ПАРТИЈА 2</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VI/</w:t>
      </w:r>
      <w:proofErr w:type="gramStart"/>
      <w:r>
        <w:rPr>
          <w:rFonts w:ascii="Times New Roman" w:hAnsi="Times New Roman" w:cs="Times New Roman"/>
          <w:sz w:val="24"/>
          <w:szCs w:val="24"/>
        </w:rPr>
        <w:t xml:space="preserve">8 </w:t>
      </w:r>
      <w:r w:rsidR="005279CF">
        <w:rPr>
          <w:rFonts w:ascii="Times New Roman" w:hAnsi="Times New Roman" w:cs="Times New Roman"/>
          <w:sz w:val="24"/>
          <w:szCs w:val="24"/>
          <w:lang w:val="sr-Cyrl-RS"/>
        </w:rPr>
        <w:t xml:space="preserve"> ПОТВРДА</w:t>
      </w:r>
      <w:proofErr w:type="gramEnd"/>
      <w:r w:rsidR="005279CF">
        <w:rPr>
          <w:rFonts w:ascii="Times New Roman" w:hAnsi="Times New Roman" w:cs="Times New Roman"/>
          <w:sz w:val="24"/>
          <w:szCs w:val="24"/>
          <w:lang w:val="sr-Cyrl-RS"/>
        </w:rPr>
        <w:t xml:space="preserve"> О РЕАЛИЗАЦИЈИ УГОВОРА </w:t>
      </w:r>
    </w:p>
    <w:p w:rsidR="008F62D7" w:rsidRPr="008F62D7" w:rsidRDefault="008F62D7" w:rsidP="008F62D7">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w:t>
      </w:r>
      <w:proofErr w:type="gramStart"/>
      <w:r w:rsidRPr="008F62D7">
        <w:rPr>
          <w:rFonts w:ascii="Times New Roman" w:hAnsi="Times New Roman" w:cs="Times New Roman"/>
          <w:sz w:val="24"/>
          <w:szCs w:val="24"/>
        </w:rPr>
        <w:t xml:space="preserve">ИЗЈАВЕ </w:t>
      </w:r>
      <w:r w:rsidRPr="008F62D7">
        <w:rPr>
          <w:rFonts w:ascii="Times New Roman" w:hAnsi="Times New Roman" w:cs="Times New Roman"/>
          <w:sz w:val="24"/>
          <w:szCs w:val="24"/>
          <w:lang w:val="sr-Cyrl-RS"/>
        </w:rPr>
        <w:t xml:space="preserve"> ПОНУЂАЧА</w:t>
      </w:r>
      <w:proofErr w:type="gramEnd"/>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8F62D7" w:rsidRPr="008F62D7" w:rsidRDefault="008F62D7" w:rsidP="005A0DDD">
      <w:pPr>
        <w:spacing w:after="0" w:line="271" w:lineRule="auto"/>
        <w:ind w:right="3"/>
        <w:jc w:val="both"/>
        <w:rPr>
          <w:rFonts w:ascii="Times New Roman" w:hAnsi="Times New Roman" w:cs="Times New Roman"/>
          <w:sz w:val="24"/>
          <w:szCs w:val="24"/>
          <w:lang w:val="sr-Cyrl-RS"/>
        </w:rPr>
      </w:pPr>
    </w:p>
    <w:p w:rsidR="00EF2ECB" w:rsidRPr="001D5779" w:rsidRDefault="0061314D" w:rsidP="001D5779">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C26853" w:rsidRDefault="0061314D" w:rsidP="001D5779">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6F58C7">
        <w:rPr>
          <w:rFonts w:ascii="Times New Roman" w:eastAsia="Times New Roman" w:hAnsi="Times New Roman" w:cs="Times New Roman"/>
          <w:sz w:val="24"/>
          <w:lang w:val="sr-Cyrl-RS"/>
        </w:rPr>
        <w:t>110</w:t>
      </w:r>
      <w:bookmarkStart w:id="0" w:name="_GoBack"/>
      <w:bookmarkEnd w:id="0"/>
    </w:p>
    <w:p w:rsidR="00C30738" w:rsidRDefault="00C30738" w:rsidP="001D5779">
      <w:pPr>
        <w:spacing w:after="20"/>
        <w:rPr>
          <w:rFonts w:ascii="Times New Roman" w:eastAsia="Times New Roman" w:hAnsi="Times New Roman" w:cs="Times New Roman"/>
          <w:sz w:val="24"/>
          <w:lang w:val="sr-Cyrl-RS"/>
        </w:rPr>
      </w:pPr>
    </w:p>
    <w:p w:rsidR="00C30738" w:rsidRDefault="00C30738" w:rsidP="001D5779">
      <w:pPr>
        <w:spacing w:after="20"/>
        <w:rPr>
          <w:rFonts w:ascii="Times New Roman" w:eastAsia="Times New Roman" w:hAnsi="Times New Roman" w:cs="Times New Roman"/>
          <w:sz w:val="24"/>
          <w:lang w:val="sr-Cyrl-RS"/>
        </w:rPr>
      </w:pPr>
    </w:p>
    <w:p w:rsidR="00C26853" w:rsidRPr="00E45296" w:rsidRDefault="00C26853" w:rsidP="001D5779">
      <w:pPr>
        <w:spacing w:after="20"/>
        <w:rPr>
          <w:rFonts w:ascii="Times New Roman" w:eastAsia="Times New Roman" w:hAnsi="Times New Roman" w:cs="Times New Roman"/>
          <w:sz w:val="24"/>
        </w:rPr>
      </w:pPr>
    </w:p>
    <w:p w:rsidR="008533D9" w:rsidRPr="00BF6EEB" w:rsidRDefault="008533D9" w:rsidP="00BF6EEB">
      <w:pPr>
        <w:spacing w:after="20"/>
        <w:rPr>
          <w:rFonts w:ascii="Times New Roman" w:eastAsia="Times New Roman" w:hAnsi="Times New Roman" w:cs="Times New Roman"/>
          <w:sz w:val="24"/>
        </w:rPr>
      </w:pPr>
      <w:r w:rsidRPr="00EC18F6">
        <w:rPr>
          <w:rFonts w:ascii="Times New Roman" w:hAnsi="Times New Roman" w:cs="Times New Roman"/>
          <w:b/>
          <w:lang w:val="sr-Cyrl-RS"/>
        </w:rPr>
        <w:lastRenderedPageBreak/>
        <w:t xml:space="preserve">  ОПШТИ ПОДАЦИ О ЈАВНОЈ НАБАВЦИ</w:t>
      </w: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D64B78" w:rsidRPr="00D64B78" w:rsidRDefault="00D64B78" w:rsidP="00D64B78">
      <w:pPr>
        <w:autoSpaceDE w:val="0"/>
        <w:autoSpaceDN w:val="0"/>
        <w:adjustRightInd w:val="0"/>
        <w:spacing w:after="0" w:line="240" w:lineRule="auto"/>
        <w:rPr>
          <w:rFonts w:ascii="Times New Roman" w:hAnsi="Times New Roman" w:cs="Times New Roman"/>
          <w:sz w:val="24"/>
          <w:szCs w:val="24"/>
          <w:lang w:val="sr-Cyrl-RS"/>
        </w:rPr>
      </w:pPr>
      <w:r w:rsidRPr="00D64B78">
        <w:rPr>
          <w:rFonts w:ascii="Times New Roman" w:hAnsi="Times New Roman" w:cs="Times New Roman"/>
          <w:sz w:val="24"/>
          <w:szCs w:val="24"/>
        </w:rPr>
        <w:t>ПИБ</w:t>
      </w:r>
      <w:r w:rsidRPr="00D64B78">
        <w:rPr>
          <w:rFonts w:ascii="Times New Roman" w:hAnsi="Times New Roman" w:cs="Times New Roman"/>
          <w:sz w:val="24"/>
          <w:szCs w:val="24"/>
          <w:lang w:val="sr-Cyrl-RS"/>
        </w:rPr>
        <w:t xml:space="preserve"> 108569318</w:t>
      </w:r>
    </w:p>
    <w:p w:rsidR="00D64B78" w:rsidRPr="00D64B78" w:rsidRDefault="00D64B78" w:rsidP="00D64B78">
      <w:pPr>
        <w:spacing w:after="0" w:line="240" w:lineRule="auto"/>
        <w:jc w:val="both"/>
        <w:rPr>
          <w:rFonts w:ascii="Times New Roman" w:hAnsi="Times New Roman" w:cs="Times New Roman"/>
          <w:sz w:val="24"/>
          <w:szCs w:val="24"/>
          <w:lang w:val="sr-Cyrl-RS"/>
        </w:rPr>
      </w:pPr>
      <w:r w:rsidRPr="00D64B78">
        <w:rPr>
          <w:rFonts w:ascii="Times New Roman" w:hAnsi="Times New Roman" w:cs="Times New Roman"/>
          <w:sz w:val="24"/>
          <w:szCs w:val="24"/>
        </w:rPr>
        <w:t>Матични број 21025372</w:t>
      </w:r>
    </w:p>
    <w:p w:rsidR="006E3C80" w:rsidRDefault="006E3C80" w:rsidP="006E3C80">
      <w:pPr>
        <w:spacing w:after="0" w:line="240" w:lineRule="auto"/>
        <w:ind w:left="-5" w:right="3" w:hanging="10"/>
        <w:jc w:val="both"/>
        <w:rPr>
          <w:rFonts w:ascii="Times New Roman" w:hAnsi="Times New Roman" w:cs="Times New Roman"/>
        </w:rPr>
      </w:pPr>
    </w:p>
    <w:p w:rsidR="00D64B78" w:rsidRPr="00EC18F6" w:rsidRDefault="00D64B78"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rsidP="006E3C80">
      <w:pPr>
        <w:spacing w:after="0" w:line="240"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003960D3">
        <w:rPr>
          <w:rFonts w:ascii="Times New Roman" w:eastAsia="Times New Roman" w:hAnsi="Times New Roman" w:cs="Times New Roman"/>
          <w:sz w:val="24"/>
          <w:lang w:val="sr-Cyrl-RS"/>
        </w:rPr>
        <w:t>је</w:t>
      </w:r>
      <w:proofErr w:type="gramEnd"/>
      <w:r w:rsidR="003960D3">
        <w:rPr>
          <w:rFonts w:ascii="Times New Roman" w:eastAsia="Times New Roman" w:hAnsi="Times New Roman" w:cs="Times New Roman"/>
          <w:sz w:val="24"/>
          <w:lang w:val="sr-Cyrl-RS"/>
        </w:rPr>
        <w:t xml:space="preserve">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Изградња и реконструкција објекта</w:t>
      </w:r>
      <w:r w:rsidR="003960D3">
        <w:rPr>
          <w:rFonts w:ascii="Times New Roman" w:eastAsia="Times New Roman" w:hAnsi="Times New Roman" w:cs="Times New Roman"/>
          <w:sz w:val="24"/>
          <w:lang w:val="sr-Cyrl-RS"/>
        </w:rPr>
        <w:t xml:space="preserve"> </w:t>
      </w:r>
    </w:p>
    <w:p w:rsidR="004756C7" w:rsidRDefault="00C30738" w:rsidP="006E3C80">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Партија 2 – Изградња сеоских саобраћајница</w:t>
      </w:r>
      <w:r w:rsidR="00537DE3">
        <w:rPr>
          <w:rFonts w:ascii="Times New Roman" w:eastAsia="Times New Roman" w:hAnsi="Times New Roman" w:cs="Times New Roman"/>
          <w:sz w:val="24"/>
          <w:lang w:val="sr-Cyrl-RS"/>
        </w:rPr>
        <w:t xml:space="preserve">, Шифра ОРН : </w:t>
      </w:r>
      <w:r w:rsidR="00537DE3">
        <w:rPr>
          <w:rFonts w:ascii="Times New Roman" w:eastAsia="Times New Roman" w:hAnsi="Times New Roman" w:cs="Times New Roman"/>
          <w:sz w:val="24"/>
        </w:rPr>
        <w:t>IA13</w:t>
      </w:r>
      <w:r w:rsidR="00537DE3">
        <w:rPr>
          <w:rFonts w:ascii="Times New Roman" w:eastAsia="Times New Roman" w:hAnsi="Times New Roman" w:cs="Times New Roman"/>
          <w:sz w:val="24"/>
          <w:lang w:val="sr-Cyrl-RS"/>
        </w:rPr>
        <w:t xml:space="preserve"> – Реконструкција.</w:t>
      </w:r>
      <w:r w:rsidR="0061314D" w:rsidRPr="00EC18F6">
        <w:rPr>
          <w:rFonts w:ascii="Times New Roman" w:eastAsia="Times New Roman" w:hAnsi="Times New Roman" w:cs="Times New Roman"/>
          <w:sz w:val="24"/>
        </w:rPr>
        <w:t xml:space="preserve"> </w:t>
      </w:r>
    </w:p>
    <w:p w:rsidR="006E3C80" w:rsidRPr="00537DE3" w:rsidRDefault="006E3C80" w:rsidP="006E3C80">
      <w:pPr>
        <w:spacing w:after="0" w:line="240" w:lineRule="auto"/>
        <w:ind w:left="-5" w:right="3" w:hanging="10"/>
        <w:jc w:val="both"/>
        <w:rPr>
          <w:rFonts w:ascii="Times New Roman" w:eastAsia="Times New Roman" w:hAnsi="Times New Roman" w:cs="Times New Roman"/>
          <w:sz w:val="24"/>
          <w:lang w:val="sr-Cyrl-RS"/>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D64B78" w:rsidRDefault="00D64B78" w:rsidP="006E3C80">
      <w:pPr>
        <w:spacing w:after="0" w:line="240" w:lineRule="auto"/>
        <w:ind w:left="-5" w:right="3" w:hanging="10"/>
        <w:jc w:val="both"/>
        <w:rPr>
          <w:rFonts w:ascii="Times New Roman" w:eastAsia="Times New Roman" w:hAnsi="Times New Roman" w:cs="Times New Roman"/>
          <w:sz w:val="24"/>
        </w:rPr>
      </w:pPr>
    </w:p>
    <w:p w:rsidR="00D64B78" w:rsidRPr="00D64B78" w:rsidRDefault="00D64B78" w:rsidP="00D64B78">
      <w:pPr>
        <w:widowControl w:val="0"/>
        <w:tabs>
          <w:tab w:val="left" w:pos="680"/>
        </w:tabs>
        <w:autoSpaceDE w:val="0"/>
        <w:autoSpaceDN w:val="0"/>
        <w:adjustRightInd w:val="0"/>
        <w:spacing w:after="0" w:line="240" w:lineRule="auto"/>
        <w:rPr>
          <w:rFonts w:ascii="Times New Roman" w:hAnsi="Times New Roman" w:cs="Times New Roman"/>
          <w:b/>
          <w:sz w:val="24"/>
          <w:szCs w:val="24"/>
        </w:rPr>
      </w:pPr>
      <w:r w:rsidRPr="00D64B78">
        <w:rPr>
          <w:rFonts w:ascii="Times New Roman" w:hAnsi="Times New Roman" w:cs="Times New Roman"/>
          <w:b/>
          <w:sz w:val="24"/>
          <w:szCs w:val="24"/>
        </w:rPr>
        <w:t xml:space="preserve">5. Резервисана јавна набавка </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Није</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питању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резервисана</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јавна набавка.</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p>
    <w:p w:rsidR="00D64B78" w:rsidRPr="00D64B78" w:rsidRDefault="00D64B78" w:rsidP="00D64B78">
      <w:pPr>
        <w:widowControl w:val="0"/>
        <w:tabs>
          <w:tab w:val="left" w:pos="567"/>
          <w:tab w:val="left" w:pos="9140"/>
        </w:tabs>
        <w:autoSpaceDE w:val="0"/>
        <w:autoSpaceDN w:val="0"/>
        <w:adjustRightInd w:val="0"/>
        <w:spacing w:before="29" w:after="0" w:line="240" w:lineRule="auto"/>
        <w:ind w:right="67"/>
        <w:jc w:val="both"/>
        <w:rPr>
          <w:rFonts w:ascii="Times New Roman" w:hAnsi="Times New Roman" w:cs="Times New Roman"/>
          <w:b/>
          <w:sz w:val="24"/>
          <w:szCs w:val="24"/>
        </w:rPr>
      </w:pPr>
      <w:r w:rsidRPr="00D64B78">
        <w:rPr>
          <w:rFonts w:ascii="Times New Roman" w:hAnsi="Times New Roman" w:cs="Times New Roman"/>
          <w:b/>
          <w:sz w:val="24"/>
          <w:szCs w:val="24"/>
        </w:rPr>
        <w:t xml:space="preserve">6. Електронска лицитација </w:t>
      </w:r>
      <w:r w:rsidRPr="00D64B78">
        <w:rPr>
          <w:rFonts w:ascii="Times New Roman" w:hAnsi="Times New Roman" w:cs="Times New Roman"/>
          <w:b/>
          <w:sz w:val="24"/>
          <w:szCs w:val="24"/>
        </w:rPr>
        <w:tab/>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Не спроводи се електронска лицитација.</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D64B78" w:rsidRDefault="0061314D" w:rsidP="00D64B78">
      <w:pPr>
        <w:pStyle w:val="ListParagraph"/>
        <w:numPr>
          <w:ilvl w:val="0"/>
          <w:numId w:val="44"/>
        </w:numPr>
        <w:spacing w:after="0" w:line="240" w:lineRule="auto"/>
        <w:jc w:val="both"/>
        <w:rPr>
          <w:rFonts w:ascii="Times New Roman" w:hAnsi="Times New Roman" w:cs="Times New Roman"/>
        </w:rPr>
      </w:pPr>
      <w:r w:rsidRPr="00D64B78">
        <w:rPr>
          <w:rFonts w:ascii="Times New Roman" w:eastAsia="Times New Roman" w:hAnsi="Times New Roman" w:cs="Times New Roman"/>
          <w:b/>
          <w:sz w:val="24"/>
        </w:rPr>
        <w:t xml:space="preserve">Контакт (лице или служба)  </w:t>
      </w:r>
    </w:p>
    <w:p w:rsidR="003960D3" w:rsidRPr="006F6CF0"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proofErr w:type="gramStart"/>
      <w:r w:rsidR="00115D2C">
        <w:rPr>
          <w:rFonts w:ascii="Times New Roman" w:eastAsia="Times New Roman" w:hAnsi="Times New Roman" w:cs="Times New Roman"/>
          <w:sz w:val="24"/>
          <w:lang w:val="sr-Cyrl-RS"/>
        </w:rPr>
        <w:t>,питања</w:t>
      </w:r>
      <w:proofErr w:type="gramEnd"/>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00C30738">
        <w:rPr>
          <w:rFonts w:ascii="Times New Roman" w:eastAsia="Times New Roman" w:hAnsi="Times New Roman" w:cs="Times New Roman"/>
          <w:sz w:val="24"/>
        </w:rPr>
        <w:t>.</w:t>
      </w:r>
    </w:p>
    <w:p w:rsidR="00115D2C"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p>
    <w:p w:rsidR="00AC435C" w:rsidRPr="006E3C80" w:rsidRDefault="00F724D4" w:rsidP="006E3C80">
      <w:pPr>
        <w:spacing w:after="260" w:line="271" w:lineRule="auto"/>
        <w:ind w:left="-5" w:right="3" w:hanging="10"/>
        <w:jc w:val="both"/>
        <w:rPr>
          <w:rFonts w:ascii="Times New Roman" w:eastAsia="Times New Roman" w:hAnsi="Times New Roman" w:cs="Times New Roman"/>
          <w:color w:val="034990" w:themeColor="hyperlink" w:themeShade="BF"/>
          <w:sz w:val="24"/>
          <w:u w:val="single"/>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r w:rsidR="00C30738">
        <w:rPr>
          <w:rStyle w:val="Hyperlink"/>
          <w:rFonts w:ascii="Times New Roman" w:eastAsia="Times New Roman" w:hAnsi="Times New Roman" w:cs="Times New Roman"/>
          <w:color w:val="034990" w:themeColor="hyperlink" w:themeShade="BF"/>
          <w:sz w:val="24"/>
          <w:lang w:val="sr-Cyrl-RS"/>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rsidP="006E3C80">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5A0DDD">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Изградња и реконструкција објекта</w:t>
      </w:r>
      <w:r w:rsidRPr="00EC18F6">
        <w:rPr>
          <w:rFonts w:ascii="Times New Roman" w:eastAsia="Times New Roman" w:hAnsi="Times New Roman" w:cs="Times New Roman"/>
          <w:sz w:val="24"/>
        </w:rPr>
        <w:t xml:space="preserve">. </w:t>
      </w:r>
    </w:p>
    <w:p w:rsidR="00537DE3" w:rsidRPr="00537DE3" w:rsidRDefault="00537DE3" w:rsidP="006E3C80">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Pr>
          <w:rFonts w:ascii="Times New Roman" w:eastAsia="Times New Roman" w:hAnsi="Times New Roman" w:cs="Times New Roman"/>
          <w:sz w:val="24"/>
          <w:lang w:val="sr-Cyrl-RS"/>
        </w:rPr>
        <w:t xml:space="preserve"> - Реконструкција</w:t>
      </w:r>
    </w:p>
    <w:p w:rsidR="00EF2ECB" w:rsidRDefault="00C30738" w:rsidP="006E3C80">
      <w:pPr>
        <w:spacing w:after="0" w:line="240" w:lineRule="auto"/>
        <w:ind w:left="-5"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rPr>
        <w:t>Партија 2</w:t>
      </w:r>
      <w:r w:rsidR="000A1265" w:rsidRPr="00EC18F6">
        <w:rPr>
          <w:rFonts w:ascii="Times New Roman" w:eastAsia="Times New Roman" w:hAnsi="Times New Roman" w:cs="Times New Roman"/>
          <w:b/>
          <w:sz w:val="24"/>
        </w:rPr>
        <w:t xml:space="preserve"> – </w:t>
      </w:r>
      <w:r>
        <w:rPr>
          <w:rFonts w:ascii="Times New Roman" w:eastAsia="Times New Roman" w:hAnsi="Times New Roman" w:cs="Times New Roman"/>
          <w:b/>
          <w:sz w:val="24"/>
          <w:lang w:val="sr-Cyrl-RS"/>
        </w:rPr>
        <w:t>Изградња сеоских саобраћајница</w:t>
      </w:r>
    </w:p>
    <w:p w:rsidR="00C30738" w:rsidRPr="001D5779" w:rsidRDefault="00C30738" w:rsidP="00C30738"/>
    <w:p w:rsidR="004756C7" w:rsidRPr="00EC18F6" w:rsidRDefault="0061314D" w:rsidP="00CF0031">
      <w:pPr>
        <w:pStyle w:val="Heading1"/>
        <w:spacing w:after="271"/>
        <w:ind w:left="-2726"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Default="0061314D" w:rsidP="006E3C80">
      <w:pPr>
        <w:spacing w:after="0" w:line="240"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C30738">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3960D3">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D71571">
        <w:rPr>
          <w:rFonts w:ascii="Times New Roman" w:eastAsia="Times New Roman" w:hAnsi="Times New Roman" w:cs="Times New Roman"/>
          <w:b/>
          <w:sz w:val="24"/>
        </w:rPr>
        <w:t>16</w:t>
      </w:r>
      <w:r w:rsidRPr="00EC18F6">
        <w:rPr>
          <w:rFonts w:ascii="Times New Roman" w:eastAsia="Times New Roman" w:hAnsi="Times New Roman" w:cs="Times New Roman"/>
          <w:b/>
          <w:sz w:val="24"/>
        </w:rPr>
        <w:t>.0</w:t>
      </w:r>
      <w:r w:rsidR="00C30738">
        <w:rPr>
          <w:rFonts w:ascii="Times New Roman" w:eastAsia="Times New Roman" w:hAnsi="Times New Roman" w:cs="Times New Roman"/>
          <w:b/>
          <w:sz w:val="24"/>
        </w:rPr>
        <w:t>8</w:t>
      </w:r>
      <w:r w:rsidRPr="00EC18F6">
        <w:rPr>
          <w:rFonts w:ascii="Times New Roman" w:eastAsia="Times New Roman" w:hAnsi="Times New Roman" w:cs="Times New Roman"/>
          <w:b/>
          <w:sz w:val="24"/>
        </w:rPr>
        <w:t>.201</w:t>
      </w:r>
      <w:r w:rsidR="00EF2ECB">
        <w:rPr>
          <w:rFonts w:ascii="Times New Roman" w:eastAsia="Times New Roman" w:hAnsi="Times New Roman" w:cs="Times New Roman"/>
          <w:b/>
          <w:sz w:val="24"/>
          <w:lang w:val="sr-Cyrl-RS"/>
        </w:rPr>
        <w:t>9</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537DE3" w:rsidRPr="001D172F"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37DE3" w:rsidRPr="00537DE3"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Default="0061314D" w:rsidP="006E3C80">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6E3C80" w:rsidRPr="00EC18F6" w:rsidRDefault="006E3C80" w:rsidP="006E3C80">
      <w:pPr>
        <w:spacing w:after="0" w:line="240" w:lineRule="auto"/>
        <w:ind w:left="730" w:right="3" w:hanging="1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rsidP="006E3C80">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6E3C80">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4C3E30" w:rsidRPr="004C3E30" w:rsidRDefault="004C3E30" w:rsidP="006E3C80">
      <w:pPr>
        <w:numPr>
          <w:ilvl w:val="0"/>
          <w:numId w:val="4"/>
        </w:numPr>
        <w:spacing w:after="0" w:line="240" w:lineRule="auto"/>
        <w:ind w:right="3" w:hanging="720"/>
        <w:jc w:val="both"/>
        <w:rPr>
          <w:rFonts w:ascii="Times New Roman" w:hAnsi="Times New Roman" w:cs="Times New Roman"/>
          <w:sz w:val="24"/>
        </w:rPr>
      </w:pPr>
      <w:r>
        <w:rPr>
          <w:rFonts w:ascii="Times New Roman" w:hAnsi="Times New Roman" w:cs="Times New Roman"/>
          <w:sz w:val="24"/>
          <w:lang w:val="sr-Cyrl-RS"/>
        </w:rPr>
        <w:t xml:space="preserve"> Оверена изјава о достављању банкарске гаранције ( образац </w:t>
      </w:r>
      <w:r w:rsidRPr="004C3E30">
        <w:rPr>
          <w:rFonts w:ascii="Times New Roman" w:hAnsi="Times New Roman" w:cs="Times New Roman"/>
          <w:sz w:val="24"/>
        </w:rPr>
        <w:t>VI-</w:t>
      </w:r>
      <w:r>
        <w:rPr>
          <w:rFonts w:ascii="Times New Roman" w:hAnsi="Times New Roman" w:cs="Times New Roman"/>
          <w:sz w:val="24"/>
          <w:lang w:val="sr-Cyrl-RS"/>
        </w:rPr>
        <w:t>7)</w:t>
      </w:r>
    </w:p>
    <w:p w:rsidR="008533D9" w:rsidRPr="004C3E30" w:rsidRDefault="0097344A" w:rsidP="006E3C80">
      <w:pPr>
        <w:pStyle w:val="ListParagraph"/>
        <w:numPr>
          <w:ilvl w:val="0"/>
          <w:numId w:val="4"/>
        </w:numPr>
        <w:spacing w:after="0" w:line="240" w:lineRule="auto"/>
        <w:ind w:right="3"/>
        <w:jc w:val="both"/>
        <w:rPr>
          <w:rFonts w:ascii="Times New Roman" w:hAnsi="Times New Roman" w:cs="Times New Roman"/>
          <w:sz w:val="24"/>
        </w:rPr>
      </w:pPr>
      <w:r w:rsidRPr="004C3E30">
        <w:rPr>
          <w:rFonts w:ascii="Times New Roman" w:hAnsi="Times New Roman" w:cs="Times New Roman"/>
          <w:sz w:val="24"/>
          <w:lang w:val="sr-Cyrl-RS"/>
        </w:rPr>
        <w:t xml:space="preserve">Оверена потврда/референца  ( део образац </w:t>
      </w:r>
      <w:r w:rsidRPr="004C3E30">
        <w:rPr>
          <w:rFonts w:ascii="Times New Roman" w:hAnsi="Times New Roman" w:cs="Times New Roman"/>
          <w:sz w:val="24"/>
        </w:rPr>
        <w:t>VI-</w:t>
      </w:r>
      <w:r w:rsidR="004C3E30" w:rsidRPr="004C3E30">
        <w:rPr>
          <w:rFonts w:ascii="Times New Roman" w:hAnsi="Times New Roman" w:cs="Times New Roman"/>
          <w:sz w:val="24"/>
          <w:lang w:val="sr-Cyrl-RS"/>
        </w:rPr>
        <w:t>8</w:t>
      </w:r>
      <w:r w:rsidRPr="004C3E30">
        <w:rPr>
          <w:rFonts w:ascii="Times New Roman" w:hAnsi="Times New Roman" w:cs="Times New Roman"/>
          <w:sz w:val="24"/>
        </w:rPr>
        <w:t xml:space="preserve"> </w:t>
      </w:r>
      <w:r w:rsidRPr="004C3E30">
        <w:rPr>
          <w:rFonts w:ascii="Times New Roman" w:hAnsi="Times New Roman" w:cs="Times New Roman"/>
          <w:sz w:val="24"/>
          <w:lang w:val="sr-Cyrl-RS"/>
        </w:rPr>
        <w:t>)</w:t>
      </w:r>
    </w:p>
    <w:p w:rsidR="00AC435C" w:rsidRPr="00BF6EEB" w:rsidRDefault="00AC435C" w:rsidP="006E3C80">
      <w:pPr>
        <w:pStyle w:val="ListParagraph"/>
        <w:numPr>
          <w:ilvl w:val="0"/>
          <w:numId w:val="4"/>
        </w:numPr>
        <w:spacing w:after="0" w:line="240"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t xml:space="preserve">Оверена потврда о реализацији уговора ( образац  </w:t>
      </w:r>
      <w:r w:rsidRPr="00BF6EEB">
        <w:rPr>
          <w:rFonts w:ascii="Times New Roman" w:hAnsi="Times New Roman" w:cs="Times New Roman"/>
          <w:sz w:val="24"/>
        </w:rPr>
        <w:t>VI-</w:t>
      </w:r>
      <w:r w:rsidR="004C3E30">
        <w:rPr>
          <w:rFonts w:ascii="Times New Roman" w:hAnsi="Times New Roman" w:cs="Times New Roman"/>
          <w:sz w:val="24"/>
          <w:lang w:val="sr-Cyrl-RS"/>
        </w:rPr>
        <w:t>9</w:t>
      </w:r>
      <w:r w:rsidRPr="00BF6EEB">
        <w:rPr>
          <w:rFonts w:ascii="Times New Roman" w:hAnsi="Times New Roman" w:cs="Times New Roman"/>
          <w:sz w:val="24"/>
          <w:lang w:val="sr-Cyrl-RS"/>
        </w:rPr>
        <w:t xml:space="preserve"> )</w:t>
      </w:r>
    </w:p>
    <w:p w:rsidR="00AC435C" w:rsidRPr="00AC435C" w:rsidRDefault="00AC435C" w:rsidP="006E3C80">
      <w:pPr>
        <w:pStyle w:val="ListParagraph"/>
        <w:numPr>
          <w:ilvl w:val="0"/>
          <w:numId w:val="4"/>
        </w:numPr>
        <w:spacing w:after="0" w:line="240"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C30738" w:rsidRDefault="00BF6EEB" w:rsidP="006E3C80">
      <w:pPr>
        <w:spacing w:after="204" w:line="24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4C3E30">
        <w:rPr>
          <w:rFonts w:ascii="Times New Roman" w:hAnsi="Times New Roman" w:cs="Times New Roman"/>
          <w:sz w:val="24"/>
          <w:lang w:val="sr-Cyrl-RS"/>
        </w:rPr>
        <w:t>10</w:t>
      </w:r>
      <w:r w:rsidR="00AC435C" w:rsidRPr="00BF6EEB">
        <w:rPr>
          <w:rFonts w:ascii="Times New Roman" w:hAnsi="Times New Roman" w:cs="Times New Roman"/>
          <w:sz w:val="24"/>
          <w:lang w:val="sr-Cyrl-RS"/>
        </w:rPr>
        <w:t xml:space="preserve"> )</w:t>
      </w:r>
    </w:p>
    <w:p w:rsidR="004756C7" w:rsidRPr="00AC435C" w:rsidRDefault="0061314D" w:rsidP="006E3C80">
      <w:pPr>
        <w:spacing w:after="204" w:line="24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6E3C80">
      <w:pPr>
        <w:spacing w:after="251"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Наручилац ће одбити понуду: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6E3C80">
      <w:pPr>
        <w:numPr>
          <w:ilvl w:val="0"/>
          <w:numId w:val="5"/>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Default="006E3C80" w:rsidP="006E3C80">
      <w:pPr>
        <w:tabs>
          <w:tab w:val="left" w:pos="3210"/>
        </w:tabs>
        <w:spacing w:after="0" w:line="271" w:lineRule="auto"/>
        <w:ind w:left="720" w:right="3"/>
        <w:jc w:val="both"/>
        <w:rPr>
          <w:rFonts w:ascii="Times New Roman" w:hAnsi="Times New Roman" w:cs="Times New Roman"/>
        </w:rPr>
      </w:pPr>
      <w:r>
        <w:rPr>
          <w:rFonts w:ascii="Times New Roman" w:hAnsi="Times New Roman" w:cs="Times New Roman"/>
        </w:rPr>
        <w:tab/>
      </w:r>
    </w:p>
    <w:p w:rsidR="006E3C80" w:rsidRPr="00EC18F6" w:rsidRDefault="006E3C80" w:rsidP="006E3C80">
      <w:pPr>
        <w:tabs>
          <w:tab w:val="left" w:pos="3210"/>
        </w:tabs>
        <w:spacing w:after="0" w:line="271" w:lineRule="auto"/>
        <w:ind w:left="720" w:right="3"/>
        <w:jc w:val="both"/>
        <w:rPr>
          <w:rFonts w:ascii="Times New Roman" w:hAnsi="Times New Roman" w:cs="Times New Roman"/>
        </w:rPr>
      </w:pPr>
    </w:p>
    <w:p w:rsidR="001D5779" w:rsidRPr="001D5779" w:rsidRDefault="0061314D" w:rsidP="001D5779">
      <w:pPr>
        <w:spacing w:after="0" w:line="276"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Понуда са варијантама  </w:t>
      </w:r>
    </w:p>
    <w:p w:rsidR="004756C7" w:rsidRDefault="0061314D" w:rsidP="001D5779">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1D5779" w:rsidRPr="00EC18F6" w:rsidRDefault="001D5779" w:rsidP="001D5779">
      <w:pPr>
        <w:spacing w:after="0" w:line="240" w:lineRule="auto"/>
        <w:ind w:left="-5" w:right="3" w:hanging="10"/>
        <w:jc w:val="both"/>
        <w:rPr>
          <w:rFonts w:ascii="Times New Roman" w:hAnsi="Times New Roman" w:cs="Times New Roman"/>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Понуђачем се сматра: </w:t>
      </w:r>
    </w:p>
    <w:p w:rsidR="001D5779" w:rsidRPr="00EC18F6" w:rsidRDefault="001D5779"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6E3C80">
      <w:pPr>
        <w:numPr>
          <w:ilvl w:val="0"/>
          <w:numId w:val="6"/>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1D603B" w:rsidRPr="001D603B" w:rsidRDefault="001D603B" w:rsidP="006E3C80">
      <w:pPr>
        <w:spacing w:after="0" w:line="240" w:lineRule="auto"/>
        <w:ind w:left="720" w:right="3"/>
        <w:jc w:val="both"/>
        <w:rPr>
          <w:rFonts w:ascii="Times New Roman" w:hAnsi="Times New Roman" w:cs="Times New Roman"/>
        </w:rPr>
      </w:pP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BA0328" w:rsidRDefault="00BA0328" w:rsidP="001D5779">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C3073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6E3C80" w:rsidRPr="00EC18F6" w:rsidRDefault="006E3C80" w:rsidP="00C30738">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rPr>
        <w:t>Понуду може поднети група понуђача.</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lang w:val="sr-Cyrl-CS"/>
        </w:rPr>
        <w:lastRenderedPageBreak/>
        <w:tab/>
      </w:r>
      <w:r w:rsidRPr="00BC5078">
        <w:rPr>
          <w:rFonts w:ascii="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C5078">
        <w:rPr>
          <w:rFonts w:ascii="Times New Roman" w:hAnsi="Times New Roman" w:cs="Times New Roman"/>
          <w:sz w:val="24"/>
        </w:rPr>
        <w:t>ст</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4. </w:t>
      </w:r>
      <w:proofErr w:type="gramStart"/>
      <w:r w:rsidRPr="00BC5078">
        <w:rPr>
          <w:rFonts w:ascii="Times New Roman" w:hAnsi="Times New Roman" w:cs="Times New Roman"/>
          <w:sz w:val="24"/>
        </w:rPr>
        <w:t>тач</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1</w:t>
      </w:r>
      <w:r w:rsidRPr="00BC5078">
        <w:rPr>
          <w:rFonts w:ascii="Times New Roman" w:hAnsi="Times New Roman" w:cs="Times New Roman"/>
          <w:sz w:val="24"/>
          <w:lang w:val="sr-Cyrl-CS"/>
        </w:rPr>
        <w:t>)</w:t>
      </w:r>
      <w:r w:rsidRPr="00BC5078">
        <w:rPr>
          <w:rFonts w:ascii="Times New Roman" w:hAnsi="Times New Roman" w:cs="Times New Roman"/>
          <w:sz w:val="24"/>
        </w:rPr>
        <w:t xml:space="preserve"> </w:t>
      </w:r>
      <w:proofErr w:type="gramStart"/>
      <w:r w:rsidRPr="00BC5078">
        <w:rPr>
          <w:rFonts w:ascii="Times New Roman" w:hAnsi="Times New Roman" w:cs="Times New Roman"/>
          <w:sz w:val="24"/>
        </w:rPr>
        <w:t>до</w:t>
      </w:r>
      <w:proofErr w:type="gramEnd"/>
      <w:r w:rsidRPr="00BC5078">
        <w:rPr>
          <w:rFonts w:ascii="Times New Roman" w:hAnsi="Times New Roman" w:cs="Times New Roman"/>
          <w:sz w:val="24"/>
        </w:rPr>
        <w:t xml:space="preserve"> </w:t>
      </w:r>
      <w:r w:rsidRPr="00BC5078">
        <w:rPr>
          <w:rFonts w:ascii="Times New Roman" w:hAnsi="Times New Roman" w:cs="Times New Roman"/>
          <w:sz w:val="24"/>
          <w:lang w:val="sr-Cyrl-CS"/>
        </w:rPr>
        <w:t>2)</w:t>
      </w:r>
      <w:r w:rsidRPr="00BC5078">
        <w:rPr>
          <w:rFonts w:ascii="Times New Roman" w:hAnsi="Times New Roman" w:cs="Times New Roman"/>
          <w:sz w:val="24"/>
        </w:rPr>
        <w:t xml:space="preserve"> Закона и то податке о: </w:t>
      </w:r>
    </w:p>
    <w:p w:rsidR="00BC5078" w:rsidRPr="00BC5078" w:rsidRDefault="00BC5078" w:rsidP="00C30738">
      <w:pPr>
        <w:numPr>
          <w:ilvl w:val="0"/>
          <w:numId w:val="26"/>
        </w:numPr>
        <w:suppressAutoHyphens/>
        <w:spacing w:after="0" w:line="240" w:lineRule="auto"/>
        <w:jc w:val="both"/>
        <w:rPr>
          <w:rFonts w:ascii="Times New Roman" w:hAnsi="Times New Roman" w:cs="Times New Roman"/>
          <w:sz w:val="24"/>
        </w:rPr>
      </w:pPr>
      <w:r w:rsidRPr="00BC5078">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BC5078" w:rsidRPr="00BC5078" w:rsidRDefault="00BC5078" w:rsidP="00C30738">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BC5078">
        <w:rPr>
          <w:rFonts w:ascii="Times New Roman" w:hAnsi="Times New Roman" w:cs="Times New Roman"/>
          <w:sz w:val="24"/>
          <w:lang w:val="sr-Cyrl-CS"/>
        </w:rPr>
        <w:t xml:space="preserve">опис послова сваког од понуђача из групе понуђача у извршењу уговора </w:t>
      </w:r>
      <w:r w:rsidRPr="00BC5078">
        <w:rPr>
          <w:rFonts w:ascii="Times New Roman" w:hAnsi="Times New Roman" w:cs="Times New Roman"/>
          <w:sz w:val="24"/>
        </w:rPr>
        <w:t>.</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eastAsia="TimesNewRomanPSMT" w:hAnsi="Times New Roman" w:cs="Times New Roman"/>
          <w:bCs/>
          <w:sz w:val="24"/>
          <w:lang w:val="sr-Cyrl-CS"/>
        </w:rPr>
        <w:tab/>
      </w:r>
      <w:r w:rsidRPr="00BC5078">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BC5078">
        <w:rPr>
          <w:rFonts w:ascii="Times New Roman" w:eastAsia="TimesNewRomanPSMT" w:hAnsi="Times New Roman" w:cs="Times New Roman"/>
          <w:bCs/>
          <w:sz w:val="24"/>
          <w:lang w:val="sr-Cyrl-CS"/>
        </w:rPr>
        <w:t>поглављу</w:t>
      </w:r>
      <w:r w:rsidRPr="00BC5078">
        <w:rPr>
          <w:rFonts w:ascii="Times New Roman" w:eastAsia="TimesNewRomanPSMT" w:hAnsi="Times New Roman" w:cs="Times New Roman"/>
          <w:bCs/>
          <w:sz w:val="24"/>
        </w:rPr>
        <w:t xml:space="preserve"> </w:t>
      </w:r>
      <w:r w:rsidRPr="00BC5078">
        <w:rPr>
          <w:rFonts w:ascii="Times New Roman" w:eastAsia="TimesNewRomanPSMT" w:hAnsi="Times New Roman" w:cs="Times New Roman"/>
          <w:b/>
          <w:bCs/>
          <w:sz w:val="24"/>
        </w:rPr>
        <w:t>IV</w:t>
      </w:r>
      <w:r w:rsidRPr="00BC5078">
        <w:rPr>
          <w:rFonts w:ascii="Times New Roman" w:eastAsia="TimesNewRomanPSMT" w:hAnsi="Times New Roman" w:cs="Times New Roman"/>
          <w:bCs/>
          <w:sz w:val="24"/>
          <w:lang w:val="ru-RU"/>
        </w:rPr>
        <w:t xml:space="preserve"> </w:t>
      </w:r>
      <w:r w:rsidRPr="00BC5078">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Понуђачи из групе понуђача одговарају неограничено солидарно према наручиоцу. </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6853" w:rsidRDefault="00BC5078" w:rsidP="006E3C80">
      <w:pPr>
        <w:spacing w:after="0" w:line="240" w:lineRule="auto"/>
        <w:jc w:val="both"/>
        <w:rPr>
          <w:rFonts w:ascii="Times New Roman" w:hAnsi="Times New Roman" w:cs="Times New Roman"/>
          <w:color w:val="auto"/>
          <w:sz w:val="24"/>
          <w:lang w:val="sr-Latn-RS"/>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3C80" w:rsidRPr="006E3C80" w:rsidRDefault="006E3C80" w:rsidP="006E3C80">
      <w:pPr>
        <w:spacing w:after="0" w:line="240" w:lineRule="auto"/>
        <w:jc w:val="both"/>
        <w:rPr>
          <w:rFonts w:ascii="Times New Roman" w:hAnsi="Times New Roman" w:cs="Times New Roman"/>
          <w:color w:val="auto"/>
          <w:sz w:val="24"/>
          <w:lang w:val="sr-Latn-RS"/>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6E3C80">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 –Изградња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6E3C80">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Изградња и реконструкција објекта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w:t>
      </w:r>
      <w:r w:rsidR="001D603B">
        <w:rPr>
          <w:rFonts w:ascii="Times New Roman" w:eastAsia="Times New Roman" w:hAnsi="Times New Roman" w:cs="Times New Roman"/>
          <w:b/>
          <w:sz w:val="24"/>
          <w:lang w:val="sr-Cyrl-RS"/>
        </w:rPr>
        <w:t xml:space="preserve"> – </w:t>
      </w:r>
      <w:r w:rsidR="006E3C80">
        <w:rPr>
          <w:rFonts w:ascii="Times New Roman" w:eastAsia="Times New Roman" w:hAnsi="Times New Roman" w:cs="Times New Roman"/>
          <w:b/>
          <w:sz w:val="24"/>
          <w:lang w:val="sr-Cyrl-RS"/>
        </w:rPr>
        <w:t>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8B6D19" w:rsidRPr="008B6D19" w:rsidRDefault="0061314D" w:rsidP="006E3C80">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8533D9" w:rsidRDefault="008B6D19" w:rsidP="006E3C80">
      <w:pPr>
        <w:spacing w:after="0" w:line="240"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Понуђачу је до</w:t>
      </w:r>
      <w:r w:rsidR="00C63BEA">
        <w:rPr>
          <w:rFonts w:ascii="Times New Roman" w:eastAsia="Times New Roman" w:hAnsi="Times New Roman" w:cs="Times New Roman"/>
          <w:sz w:val="24"/>
        </w:rPr>
        <w:t>звољено да захтева аванс до 30</w:t>
      </w:r>
      <w:r w:rsidR="0061662E">
        <w:rPr>
          <w:rFonts w:ascii="Times New Roman" w:eastAsia="Times New Roman" w:hAnsi="Times New Roman" w:cs="Times New Roman"/>
          <w:sz w:val="24"/>
        </w:rPr>
        <w:t>% уговорене вредности, по закључењу уговора а плаћа се у</w:t>
      </w:r>
      <w:r w:rsidR="00FC060C">
        <w:rPr>
          <w:rFonts w:ascii="Times New Roman" w:eastAsia="Times New Roman" w:hAnsi="Times New Roman" w:cs="Times New Roman"/>
          <w:sz w:val="24"/>
        </w:rPr>
        <w:t xml:space="preserve"> року од 3 </w:t>
      </w:r>
      <w:r w:rsidR="0061662E">
        <w:rPr>
          <w:rFonts w:ascii="Times New Roman" w:eastAsia="Times New Roman" w:hAnsi="Times New Roman" w:cs="Times New Roman"/>
          <w:sz w:val="24"/>
        </w:rPr>
        <w:t xml:space="preserve">дана </w:t>
      </w:r>
      <w:r w:rsidR="000742A8">
        <w:rPr>
          <w:rFonts w:ascii="Times New Roman" w:eastAsia="Times New Roman" w:hAnsi="Times New Roman" w:cs="Times New Roman"/>
          <w:sz w:val="24"/>
          <w:lang w:val="sr-Cyrl-RS"/>
        </w:rPr>
        <w:t>од дана пријема а</w:t>
      </w:r>
      <w:r w:rsidR="00C63BEA">
        <w:rPr>
          <w:rFonts w:ascii="Times New Roman" w:eastAsia="Times New Roman" w:hAnsi="Times New Roman" w:cs="Times New Roman"/>
          <w:sz w:val="24"/>
          <w:lang w:val="sr-Cyrl-RS"/>
        </w:rPr>
        <w:t>вансног рачунa</w:t>
      </w:r>
      <w:r w:rsidR="0061662E">
        <w:rPr>
          <w:rFonts w:ascii="Times New Roman" w:eastAsia="Times New Roman" w:hAnsi="Times New Roman" w:cs="Times New Roman"/>
          <w:sz w:val="24"/>
        </w:rPr>
        <w:t>, а остатак након комисијске примопредаје радова.</w:t>
      </w: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D64B78" w:rsidRDefault="00D64B78" w:rsidP="00D64B78">
      <w:pPr>
        <w:spacing w:after="0" w:line="240" w:lineRule="auto"/>
        <w:ind w:right="3"/>
        <w:jc w:val="both"/>
        <w:rPr>
          <w:rFonts w:ascii="Times New Roman" w:eastAsia="Times New Roman" w:hAnsi="Times New Roman" w:cs="Times New Roman"/>
          <w:sz w:val="24"/>
        </w:rPr>
      </w:pPr>
    </w:p>
    <w:p w:rsidR="007079E0" w:rsidRDefault="007079E0" w:rsidP="00572146">
      <w:pPr>
        <w:spacing w:line="240" w:lineRule="auto"/>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lastRenderedPageBreak/>
        <w:t>Захтеви у погледу гарантног рока</w:t>
      </w:r>
    </w:p>
    <w:p w:rsidR="00BA0328" w:rsidRPr="007079E0" w:rsidRDefault="007079E0" w:rsidP="00572146">
      <w:pPr>
        <w:spacing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Гаранција за јавну набавку у отвореном по</w:t>
      </w:r>
      <w:r w:rsidR="00D64B78">
        <w:rPr>
          <w:rFonts w:ascii="Times New Roman" w:hAnsi="Times New Roman" w:cs="Times New Roman"/>
          <w:iCs/>
          <w:sz w:val="24"/>
          <w:szCs w:val="24"/>
          <w:lang w:val="sr-Cyrl-CS"/>
        </w:rPr>
        <w:t>ступку за извођење радова на изградњи сеоских саобраћајница</w:t>
      </w:r>
      <w:r>
        <w:rPr>
          <w:rFonts w:ascii="Times New Roman" w:hAnsi="Times New Roman" w:cs="Times New Roman"/>
          <w:iCs/>
          <w:sz w:val="24"/>
          <w:szCs w:val="24"/>
          <w:lang w:val="sr-Cyrl-CS"/>
        </w:rPr>
        <w:t xml:space="preserve"> је 2 (две) год</w:t>
      </w:r>
      <w:r w:rsidR="006E3C80">
        <w:rPr>
          <w:rFonts w:ascii="Times New Roman" w:hAnsi="Times New Roman" w:cs="Times New Roman"/>
          <w:iCs/>
          <w:sz w:val="24"/>
          <w:szCs w:val="24"/>
          <w:lang w:val="sr-Cyrl-CS"/>
        </w:rPr>
        <w:t>ине од дана пимопредаје радова.</w:t>
      </w: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572146" w:rsidRPr="006E3C80" w:rsidRDefault="0061314D" w:rsidP="006E3C80">
      <w:pPr>
        <w:spacing w:after="0" w:line="240" w:lineRule="auto"/>
        <w:ind w:left="-15" w:right="3" w:firstLine="72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Р</w:t>
      </w:r>
      <w:r w:rsidR="007079E0" w:rsidRPr="00EC18F6">
        <w:rPr>
          <w:rFonts w:ascii="Times New Roman" w:eastAsia="Times New Roman" w:hAnsi="Times New Roman" w:cs="Times New Roman"/>
          <w:sz w:val="24"/>
        </w:rPr>
        <w:t xml:space="preserve">ок </w:t>
      </w:r>
      <w:r w:rsidR="004F3E70">
        <w:rPr>
          <w:rFonts w:ascii="Times New Roman" w:eastAsia="Times New Roman" w:hAnsi="Times New Roman" w:cs="Times New Roman"/>
          <w:sz w:val="24"/>
          <w:lang w:val="sr-Cyrl-RS"/>
        </w:rPr>
        <w:t xml:space="preserve">извршења радова </w:t>
      </w:r>
      <w:r w:rsidR="0022294C">
        <w:rPr>
          <w:rFonts w:ascii="Times New Roman" w:eastAsia="Times New Roman" w:hAnsi="Times New Roman" w:cs="Times New Roman"/>
          <w:sz w:val="24"/>
          <w:lang w:val="sr-Cyrl-RS"/>
        </w:rPr>
        <w:t>60 (шездесет</w:t>
      </w:r>
      <w:r w:rsidR="007079E0">
        <w:rPr>
          <w:rFonts w:ascii="Times New Roman" w:eastAsia="Times New Roman" w:hAnsi="Times New Roman" w:cs="Times New Roman"/>
          <w:sz w:val="24"/>
          <w:lang w:val="sr-Cyrl-RS"/>
        </w:rPr>
        <w:t xml:space="preserve">) </w:t>
      </w:r>
      <w:proofErr w:type="gramStart"/>
      <w:r w:rsidR="007079E0">
        <w:rPr>
          <w:rFonts w:ascii="Times New Roman" w:eastAsia="Times New Roman" w:hAnsi="Times New Roman" w:cs="Times New Roman"/>
          <w:sz w:val="24"/>
          <w:lang w:val="sr-Cyrl-RS"/>
        </w:rPr>
        <w:t>календарских  дана</w:t>
      </w:r>
      <w:proofErr w:type="gramEnd"/>
      <w:r w:rsidR="007079E0">
        <w:rPr>
          <w:rFonts w:ascii="Times New Roman" w:eastAsia="Times New Roman" w:hAnsi="Times New Roman" w:cs="Times New Roman"/>
          <w:sz w:val="24"/>
          <w:lang w:val="sr-Cyrl-RS"/>
        </w:rPr>
        <w:t xml:space="preserve">  од дана увођења у по</w:t>
      </w:r>
      <w:r w:rsidR="006E3C80">
        <w:rPr>
          <w:rFonts w:ascii="Times New Roman" w:eastAsia="Times New Roman" w:hAnsi="Times New Roman" w:cs="Times New Roman"/>
          <w:sz w:val="24"/>
          <w:lang w:val="sr-Cyrl-RS"/>
        </w:rPr>
        <w:t>сао од стране стручног надзора.</w:t>
      </w:r>
    </w:p>
    <w:p w:rsidR="00572146" w:rsidRDefault="0061314D" w:rsidP="006E3C80">
      <w:pPr>
        <w:spacing w:after="0" w:line="240" w:lineRule="auto"/>
        <w:ind w:left="-15" w:right="3" w:firstLine="720"/>
        <w:jc w:val="both"/>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w:t>
      </w:r>
      <w:proofErr w:type="gramStart"/>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006E3C8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6E3C80">
        <w:rPr>
          <w:rFonts w:ascii="Times New Roman" w:hAnsi="Times New Roman" w:cs="Times New Roman"/>
          <w:sz w:val="24"/>
          <w:szCs w:val="24"/>
          <w:lang w:val="sr-Cyrl-RS"/>
        </w:rPr>
        <w:t xml:space="preserve"> </w:t>
      </w:r>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p>
    <w:p w:rsidR="00C26853" w:rsidRPr="00BF6EEB" w:rsidRDefault="00C26853" w:rsidP="006E3C80">
      <w:pPr>
        <w:spacing w:after="0" w:line="240" w:lineRule="auto"/>
        <w:ind w:right="3"/>
        <w:jc w:val="both"/>
        <w:rPr>
          <w:rFonts w:ascii="Times New Roman" w:hAnsi="Times New Roman" w:cs="Times New Roman"/>
          <w:b/>
          <w:sz w:val="24"/>
          <w:szCs w:val="24"/>
          <w:lang w:val="sr-Cyrl-RS"/>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572146" w:rsidP="006E3C80">
      <w:pPr>
        <w:spacing w:after="0" w:line="240" w:lineRule="auto"/>
        <w:ind w:left="137" w:right="215" w:hanging="10"/>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61662E"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D64B78" w:rsidRPr="0061662E" w:rsidRDefault="00D64B78"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6E3C80">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7079E0" w:rsidRPr="00572146" w:rsidRDefault="007079E0" w:rsidP="00572146">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rsidP="006E3C80">
      <w:pPr>
        <w:tabs>
          <w:tab w:val="center" w:pos="460"/>
          <w:tab w:val="center" w:pos="3650"/>
        </w:tabs>
        <w:spacing w:after="0" w:line="24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CA3EF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CA3EF9" w:rsidRPr="00CA3EF9" w:rsidRDefault="00CA3EF9"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8B6D19" w:rsidRPr="008B6D19" w:rsidRDefault="008B6D19" w:rsidP="006E3C80">
      <w:pPr>
        <w:spacing w:after="0" w:line="240" w:lineRule="auto"/>
        <w:ind w:left="360" w:right="3" w:firstLine="360"/>
        <w:jc w:val="both"/>
        <w:rPr>
          <w:rFonts w:ascii="Times New Roman" w:hAnsi="Times New Roman" w:cs="Times New Roman"/>
          <w:lang w:val="sr-Cyrl-RS"/>
        </w:rPr>
      </w:pPr>
      <w:r w:rsidRPr="0061662E">
        <w:rPr>
          <w:rFonts w:ascii="Times New Roman" w:eastAsia="Times New Roman" w:hAnsi="Times New Roman" w:cs="Times New Roman"/>
          <w:b/>
          <w:sz w:val="24"/>
          <w:lang w:val="sr-Cyrl-RS"/>
        </w:rPr>
        <w:t>Понуђач је дужан да уз понуду достави и изјаву о достављању банкарских гаранција за повраћај аванса.</w:t>
      </w:r>
      <w:r>
        <w:rPr>
          <w:rFonts w:ascii="Times New Roman" w:eastAsia="Times New Roman" w:hAnsi="Times New Roman" w:cs="Times New Roman"/>
          <w:sz w:val="24"/>
          <w:lang w:val="sr-Cyrl-RS"/>
        </w:rPr>
        <w:t>Оригинал писма о намерама пословне банке за издавање гаранције за повраћај авансног плаћања у висини траженог аван</w:t>
      </w:r>
      <w:r w:rsidR="005751FB">
        <w:rPr>
          <w:rFonts w:ascii="Times New Roman" w:eastAsia="Times New Roman" w:hAnsi="Times New Roman" w:cs="Times New Roman"/>
          <w:sz w:val="24"/>
          <w:lang w:val="sr-Cyrl-RS"/>
        </w:rPr>
        <w:t>са, који не може бити већи од 30</w:t>
      </w:r>
      <w:r>
        <w:rPr>
          <w:rFonts w:ascii="Times New Roman" w:eastAsia="Times New Roman" w:hAnsi="Times New Roman" w:cs="Times New Roman"/>
          <w:sz w:val="24"/>
          <w:lang w:val="sr-Cyrl-RS"/>
        </w:rPr>
        <w:t xml:space="preserve">% вредности посла из </w:t>
      </w:r>
      <w:r>
        <w:rPr>
          <w:rFonts w:ascii="Times New Roman" w:eastAsia="Times New Roman" w:hAnsi="Times New Roman" w:cs="Times New Roman"/>
          <w:sz w:val="24"/>
          <w:lang w:val="sr-Cyrl-RS"/>
        </w:rPr>
        <w:lastRenderedPageBreak/>
        <w:t>Уговора, са калузолама: Неопозива,безусловна наплатива на први позив и без права на приговор</w:t>
      </w:r>
      <w:r w:rsidR="0061662E">
        <w:rPr>
          <w:rFonts w:ascii="Times New Roman" w:eastAsia="Times New Roman" w:hAnsi="Times New Roman" w:cs="Times New Roman"/>
          <w:sz w:val="24"/>
          <w:lang w:val="sr-Cyrl-RS"/>
        </w:rPr>
        <w:t>, са роком важности до коначног завршетка целокупног посла.</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8B6D19" w:rsidRPr="008B6D1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914BAD" w:rsidRPr="00A2715B" w:rsidRDefault="00914BAD" w:rsidP="006E3C80">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914BAD" w:rsidRDefault="00914BAD" w:rsidP="006E3C80">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BF1DCC" w:rsidRPr="00BE21ED" w:rsidRDefault="0061662E" w:rsidP="00371D38">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ru-RU"/>
        </w:rPr>
        <w:tab/>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6E3C80" w:rsidRDefault="006E3C80" w:rsidP="006E3C80">
      <w:pPr>
        <w:spacing w:after="0" w:line="240" w:lineRule="auto"/>
        <w:ind w:left="-15" w:right="3" w:firstLine="720"/>
        <w:jc w:val="both"/>
        <w:rPr>
          <w:rFonts w:ascii="Times New Roman" w:eastAsia="Times New Roman" w:hAnsi="Times New Roman" w:cs="Times New Roman"/>
          <w:sz w:val="24"/>
        </w:rPr>
      </w:pPr>
    </w:p>
    <w:p w:rsidR="007079E0" w:rsidRDefault="007079E0" w:rsidP="006E3C80">
      <w:pPr>
        <w:pStyle w:val="ListParagraph"/>
        <w:numPr>
          <w:ilvl w:val="0"/>
          <w:numId w:val="33"/>
        </w:numPr>
        <w:spacing w:after="0" w:line="240" w:lineRule="auto"/>
        <w:ind w:right="3"/>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6E3C80" w:rsidRPr="006E3C80" w:rsidRDefault="006E3C80" w:rsidP="006E3C80">
      <w:pPr>
        <w:pStyle w:val="ListParagraph"/>
        <w:spacing w:after="0" w:line="240" w:lineRule="auto"/>
        <w:ind w:left="609" w:right="3"/>
        <w:jc w:val="both"/>
        <w:rPr>
          <w:rFonts w:ascii="Times New Roman" w:eastAsia="Times New Roman" w:hAnsi="Times New Roman" w:cs="Times New Roman"/>
          <w:b/>
          <w:sz w:val="24"/>
          <w:lang w:val="sr-Cyrl-RS"/>
        </w:rPr>
      </w:pPr>
    </w:p>
    <w:p w:rsidR="00572146" w:rsidRPr="00572146" w:rsidRDefault="007079E0" w:rsidP="006E3C80">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rsidP="00C26853">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 xml:space="preserve">ЈКП ''Равно 2014'' </w:t>
      </w:r>
      <w:r w:rsidRPr="00EC18F6">
        <w:rPr>
          <w:rFonts w:ascii="Times New Roman" w:eastAsia="Times New Roman" w:hAnsi="Times New Roman" w:cs="Times New Roman"/>
          <w:b/>
          <w:i/>
          <w:sz w:val="24"/>
        </w:rPr>
        <w:lastRenderedPageBreak/>
        <w:t>Ћуприја, Гробљанска ББ</w:t>
      </w:r>
      <w:r w:rsidRPr="00EC18F6">
        <w:rPr>
          <w:rFonts w:ascii="Times New Roman" w:eastAsia="Times New Roman" w:hAnsi="Times New Roman" w:cs="Times New Roman"/>
          <w:sz w:val="24"/>
        </w:rPr>
        <w:t>, са назнаком</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Додатне информације за јавну набавку редни бр. </w:t>
      </w:r>
      <w:r w:rsidRPr="00EC18F6">
        <w:rPr>
          <w:rFonts w:ascii="Times New Roman" w:eastAsia="Times New Roman" w:hAnsi="Times New Roman" w:cs="Times New Roman"/>
          <w:b/>
          <w:sz w:val="24"/>
        </w:rPr>
        <w:t>1.</w:t>
      </w:r>
      <w:r w:rsidR="005E1458">
        <w:rPr>
          <w:rFonts w:ascii="Times New Roman" w:eastAsia="Times New Roman" w:hAnsi="Times New Roman" w:cs="Times New Roman"/>
          <w:b/>
          <w:sz w:val="24"/>
          <w:lang w:val="sr-Cyrl-RS"/>
        </w:rPr>
        <w:t>3.1</w:t>
      </w:r>
      <w:r w:rsidRPr="00EC18F6">
        <w:rPr>
          <w:rFonts w:ascii="Times New Roman" w:eastAsia="Times New Roman" w:hAnsi="Times New Roman" w:cs="Times New Roman"/>
          <w:b/>
          <w:sz w:val="24"/>
        </w:rPr>
        <w:t xml:space="preserve">-Партија </w:t>
      </w:r>
      <w:r w:rsidR="006E3C80">
        <w:rPr>
          <w:rFonts w:ascii="Times New Roman" w:eastAsia="Times New Roman" w:hAnsi="Times New Roman" w:cs="Times New Roman"/>
          <w:b/>
          <w:sz w:val="24"/>
          <w:lang w:val="sr-Cyrl-RS"/>
        </w:rPr>
        <w:t>2</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EE5473"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6E3C80" w:rsidRPr="00500956"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7079E0" w:rsidP="00D64B78">
      <w:pPr>
        <w:spacing w:after="0" w:line="240" w:lineRule="auto"/>
        <w:ind w:left="360"/>
        <w:jc w:val="both"/>
        <w:rPr>
          <w:rFonts w:ascii="Times New Roman" w:hAnsi="Times New Roman" w:cs="Times New Roman"/>
        </w:rPr>
      </w:pPr>
      <w:r>
        <w:rPr>
          <w:rFonts w:ascii="Times New Roman" w:eastAsia="Times New Roman" w:hAnsi="Times New Roman" w:cs="Times New Roman"/>
          <w:b/>
          <w:sz w:val="24"/>
          <w:lang w:val="sr-Cyrl-RS"/>
        </w:rPr>
        <w:t xml:space="preserve">11. </w:t>
      </w:r>
      <w:r w:rsidR="0061314D" w:rsidRPr="00EC18F6">
        <w:rPr>
          <w:rFonts w:ascii="Times New Roman" w:eastAsia="Times New Roman" w:hAnsi="Times New Roman" w:cs="Times New Roman"/>
          <w:b/>
          <w:sz w:val="24"/>
        </w:rPr>
        <w:t xml:space="preserve">ВРСТА КРИТЕРИЈУМА ЗА ДОДЕЛУ УГОВОРА </w:t>
      </w:r>
    </w:p>
    <w:p w:rsidR="004756C7" w:rsidRDefault="0061314D" w:rsidP="00D64B7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D64B78" w:rsidRPr="00EF2ECB" w:rsidRDefault="00D64B78" w:rsidP="00D64B78">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7079E0" w:rsidRPr="007079E0" w:rsidRDefault="007079E0" w:rsidP="006E3C80">
      <w:pPr>
        <w:spacing w:after="0" w:line="240" w:lineRule="auto"/>
        <w:ind w:left="360"/>
        <w:jc w:val="both"/>
        <w:rPr>
          <w:rFonts w:ascii="Times New Roman" w:hAnsi="Times New Roman" w:cs="Times New Roman"/>
          <w:sz w:val="24"/>
          <w:szCs w:val="24"/>
          <w:lang w:val="sr-Cyrl-RS"/>
        </w:rPr>
      </w:pPr>
      <w:r w:rsidRPr="007079E0">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079E0">
        <w:rPr>
          <w:rFonts w:ascii="Times New Roman" w:hAnsi="Times New Roman" w:cs="Times New Roman"/>
          <w:sz w:val="24"/>
          <w:szCs w:val="24"/>
          <w:lang w:val="sr-Cyrl-RS"/>
        </w:rPr>
        <w:t>рок важења понуде</w:t>
      </w:r>
      <w:r w:rsidRPr="007079E0">
        <w:rPr>
          <w:rFonts w:ascii="Times New Roman" w:hAnsi="Times New Roman" w:cs="Times New Roman"/>
          <w:sz w:val="24"/>
          <w:szCs w:val="24"/>
        </w:rPr>
        <w:t xml:space="preserve">. </w:t>
      </w:r>
    </w:p>
    <w:p w:rsidR="006E3C80" w:rsidRPr="00D64B78" w:rsidRDefault="007079E0" w:rsidP="00D64B78">
      <w:pPr>
        <w:spacing w:after="0" w:line="240" w:lineRule="auto"/>
        <w:ind w:left="360"/>
        <w:jc w:val="both"/>
        <w:rPr>
          <w:rFonts w:ascii="Times New Roman" w:hAnsi="Times New Roman" w:cs="Times New Roman"/>
          <w:b/>
          <w:bCs/>
          <w:sz w:val="24"/>
          <w:szCs w:val="24"/>
          <w:lang w:val="en-GB"/>
        </w:rPr>
      </w:pPr>
      <w:r w:rsidRPr="007079E0">
        <w:rPr>
          <w:rFonts w:ascii="Times New Roman" w:eastAsia="Times New Roman" w:hAnsi="Times New Roman" w:cs="Times New Roman"/>
          <w:sz w:val="24"/>
          <w:szCs w:val="24"/>
        </w:rPr>
        <w:lastRenderedPageBreak/>
        <w:t xml:space="preserve">Уколико ни након примене горе наведеног резервног елемента критеријума није могуће донети одлуку о </w:t>
      </w:r>
      <w:r w:rsidRPr="007079E0">
        <w:rPr>
          <w:rFonts w:ascii="Times New Roman" w:eastAsia="Times New Roman" w:hAnsi="Times New Roman" w:cs="Times New Roman"/>
          <w:sz w:val="24"/>
          <w:szCs w:val="24"/>
          <w:lang w:val="sr-Cyrl-RS"/>
        </w:rPr>
        <w:t>додели уговора</w:t>
      </w:r>
      <w:r w:rsidRPr="007079E0">
        <w:rPr>
          <w:rFonts w:ascii="Times New Roman" w:eastAsia="Times New Roman" w:hAnsi="Times New Roman" w:cs="Times New Roman"/>
          <w:sz w:val="24"/>
          <w:szCs w:val="24"/>
        </w:rPr>
        <w:t xml:space="preserve">, наручилац ће </w:t>
      </w:r>
      <w:r w:rsidRPr="007079E0">
        <w:rPr>
          <w:rFonts w:ascii="Times New Roman" w:eastAsia="Times New Roman" w:hAnsi="Times New Roman" w:cs="Times New Roman"/>
          <w:sz w:val="24"/>
          <w:szCs w:val="24"/>
          <w:lang w:val="sr-Cyrl-RS"/>
        </w:rPr>
        <w:t xml:space="preserve">уговор доделити </w:t>
      </w:r>
      <w:r w:rsidRPr="007079E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7079E0">
        <w:rPr>
          <w:rFonts w:ascii="Times New Roman" w:eastAsia="Times New Roman" w:hAnsi="Times New Roman" w:cs="Times New Roman"/>
          <w:sz w:val="24"/>
          <w:szCs w:val="24"/>
          <w:lang w:val="sr-Cyrl-RS"/>
        </w:rPr>
        <w:t xml:space="preserve"> који су поднели понуде</w:t>
      </w:r>
      <w:r w:rsidRPr="007079E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7079E0">
        <w:rPr>
          <w:rFonts w:ascii="Times New Roman" w:eastAsia="Times New Roman" w:hAnsi="Times New Roman" w:cs="Times New Roman"/>
          <w:sz w:val="24"/>
          <w:szCs w:val="24"/>
          <w:lang w:val="sr-Cyrl-RS"/>
        </w:rPr>
        <w:t xml:space="preserve"> исти гарантни рок и исти рок испоруке.</w:t>
      </w:r>
      <w:r w:rsidRPr="007079E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079E0">
        <w:rPr>
          <w:rFonts w:ascii="Times New Roman" w:eastAsia="Times New Roman" w:hAnsi="Times New Roman" w:cs="Times New Roman"/>
          <w:sz w:val="24"/>
          <w:szCs w:val="24"/>
          <w:lang w:val="sr-Cyrl-RS"/>
        </w:rPr>
        <w:t>додељен уговор</w:t>
      </w:r>
      <w:r w:rsidRPr="007079E0">
        <w:rPr>
          <w:rFonts w:ascii="Times New Roman" w:eastAsia="Times New Roman" w:hAnsi="Times New Roman" w:cs="Times New Roman"/>
          <w:sz w:val="24"/>
          <w:szCs w:val="24"/>
        </w:rPr>
        <w:t xml:space="preserve">. </w:t>
      </w:r>
      <w:r w:rsidRPr="007079E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6E3C80" w:rsidRPr="00EC18F6" w:rsidRDefault="006E3C80" w:rsidP="00914BAD">
      <w:pPr>
        <w:spacing w:after="45" w:line="271"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ПОШТОВАЊЕ ОБАВЕЗА КОЈЕ ПРОИЗИЛАЗЕ ИЗ ВАЖЕЋИХ ПРОПИСА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НАЧИН И РОК ЗА ПОДНОШЕЊЕ ЗАХТЕВА ЗА ЗАШТИТУ ПРАВА ПОНУЂАЧА </w:t>
      </w:r>
    </w:p>
    <w:p w:rsidR="007079E0"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7079E0" w:rsidRPr="00840194" w:rsidRDefault="007079E0" w:rsidP="006E3C80">
      <w:pPr>
        <w:spacing w:after="0" w:line="240" w:lineRule="auto"/>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079E0" w:rsidRPr="00840194" w:rsidRDefault="007079E0" w:rsidP="006E3C80">
      <w:pPr>
        <w:spacing w:after="0" w:line="240" w:lineRule="auto"/>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7079E0" w:rsidRPr="00840194" w:rsidRDefault="007079E0" w:rsidP="006E3C80">
      <w:pPr>
        <w:spacing w:after="0" w:line="240" w:lineRule="auto"/>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proofErr w:type="gramStart"/>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proofErr w:type="gramEnd"/>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proofErr w:type="gramStart"/>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proofErr w:type="gramEnd"/>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w:t>
      </w:r>
      <w:r w:rsidRPr="00840194">
        <w:rPr>
          <w:rFonts w:ascii="Times New Roman" w:hAnsi="Times New Roman" w:cs="Times New Roman"/>
          <w:color w:val="auto"/>
          <w:sz w:val="24"/>
          <w:szCs w:val="24"/>
        </w:rPr>
        <w:lastRenderedPageBreak/>
        <w:t xml:space="preserve">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потврду</w:t>
      </w:r>
      <w:proofErr w:type="gramEnd"/>
      <w:r w:rsidRPr="00840194">
        <w:rPr>
          <w:rFonts w:ascii="Times New Roman" w:hAnsi="Times New Roman" w:cs="Times New Roman"/>
          <w:color w:val="auto"/>
          <w:sz w:val="24"/>
          <w:szCs w:val="24"/>
        </w:rPr>
        <w:t xml:space="preserve"> о уплати таксе из члана 156. ЗЈН;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потпис</w:t>
      </w:r>
      <w:proofErr w:type="gramEnd"/>
      <w:r w:rsidRPr="00840194">
        <w:rPr>
          <w:rFonts w:ascii="Times New Roman" w:hAnsi="Times New Roman" w:cs="Times New Roman"/>
          <w:color w:val="auto"/>
          <w:sz w:val="24"/>
          <w:szCs w:val="24"/>
        </w:rPr>
        <w:t xml:space="preserve"> подносиоца.</w:t>
      </w:r>
    </w:p>
    <w:p w:rsidR="007079E0" w:rsidRPr="00840194" w:rsidRDefault="007079E0" w:rsidP="006E3C80">
      <w:pPr>
        <w:spacing w:after="0" w:line="240" w:lineRule="auto"/>
        <w:ind w:left="720"/>
        <w:jc w:val="both"/>
        <w:rPr>
          <w:rFonts w:ascii="Times New Roman" w:hAnsi="Times New Roman" w:cs="Times New Roman"/>
          <w:color w:val="FF0000"/>
          <w:sz w:val="24"/>
          <w:szCs w:val="24"/>
          <w:lang w:val="sr-Cyrl-RS"/>
        </w:rPr>
      </w:pP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40194">
        <w:rPr>
          <w:rFonts w:ascii="Times New Roman" w:hAnsi="Times New Roman" w:cs="Times New Roman"/>
          <w:color w:val="auto"/>
          <w:sz w:val="24"/>
          <w:szCs w:val="24"/>
        </w:rPr>
        <w:t>став</w:t>
      </w:r>
      <w:proofErr w:type="gramEnd"/>
      <w:r w:rsidRPr="00840194">
        <w:rPr>
          <w:rFonts w:ascii="Times New Roman" w:hAnsi="Times New Roman" w:cs="Times New Roman"/>
          <w:color w:val="auto"/>
          <w:sz w:val="24"/>
          <w:szCs w:val="24"/>
        </w:rPr>
        <w:t xml:space="preserve"> 1. </w:t>
      </w:r>
      <w:proofErr w:type="gramStart"/>
      <w:r w:rsidRPr="00840194">
        <w:rPr>
          <w:rFonts w:ascii="Times New Roman" w:hAnsi="Times New Roman" w:cs="Times New Roman"/>
          <w:color w:val="auto"/>
          <w:sz w:val="24"/>
          <w:szCs w:val="24"/>
        </w:rPr>
        <w:t>тачка</w:t>
      </w:r>
      <w:proofErr w:type="gramEnd"/>
      <w:r w:rsidRPr="00840194">
        <w:rPr>
          <w:rFonts w:ascii="Times New Roman" w:hAnsi="Times New Roman" w:cs="Times New Roman"/>
          <w:color w:val="auto"/>
          <w:sz w:val="24"/>
          <w:szCs w:val="24"/>
        </w:rPr>
        <w:t xml:space="preserve"> 6) ЗЈН, је: </w:t>
      </w:r>
    </w:p>
    <w:p w:rsidR="007079E0" w:rsidRPr="00840194" w:rsidRDefault="007079E0" w:rsidP="006E3C80">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7079E0" w:rsidRPr="00840194" w:rsidRDefault="007079E0" w:rsidP="006E3C80">
      <w:pPr>
        <w:pStyle w:val="Default"/>
        <w:jc w:val="both"/>
        <w:rPr>
          <w:color w:val="auto"/>
        </w:rPr>
      </w:pPr>
      <w:r w:rsidRPr="00840194">
        <w:rPr>
          <w:color w:val="auto"/>
        </w:rPr>
        <w:t xml:space="preserve">   (1) да буде издата од стране банке и да садржи печат банке; </w:t>
      </w:r>
    </w:p>
    <w:p w:rsidR="007079E0" w:rsidRPr="00840194" w:rsidRDefault="007079E0" w:rsidP="006E3C80">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079E0" w:rsidRPr="00840194" w:rsidRDefault="007079E0" w:rsidP="006E3C80">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079E0" w:rsidRPr="00840194" w:rsidRDefault="007079E0" w:rsidP="006E3C80">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7079E0" w:rsidRPr="00840194" w:rsidRDefault="007079E0" w:rsidP="006E3C80">
      <w:pPr>
        <w:pStyle w:val="Default"/>
        <w:jc w:val="both"/>
        <w:rPr>
          <w:color w:val="auto"/>
        </w:rPr>
      </w:pPr>
      <w:r w:rsidRPr="00840194">
        <w:rPr>
          <w:color w:val="auto"/>
        </w:rPr>
        <w:t xml:space="preserve">   </w:t>
      </w:r>
      <w:r>
        <w:rPr>
          <w:color w:val="auto"/>
        </w:rPr>
        <w:t xml:space="preserve">(4) број рачуна: </w:t>
      </w:r>
      <w:r w:rsidRPr="00840194">
        <w:rPr>
          <w:color w:val="auto"/>
        </w:rPr>
        <w:t xml:space="preserve">; </w:t>
      </w:r>
    </w:p>
    <w:p w:rsidR="007079E0" w:rsidRPr="00840194" w:rsidRDefault="007079E0" w:rsidP="006E3C80">
      <w:pPr>
        <w:pStyle w:val="Default"/>
        <w:jc w:val="both"/>
        <w:rPr>
          <w:color w:val="auto"/>
        </w:rPr>
      </w:pPr>
      <w:r w:rsidRPr="00840194">
        <w:rPr>
          <w:color w:val="auto"/>
        </w:rPr>
        <w:t xml:space="preserve">   (5) шифру плаћања: 153 или 253; </w:t>
      </w:r>
    </w:p>
    <w:p w:rsidR="007079E0" w:rsidRPr="00840194" w:rsidRDefault="007079E0" w:rsidP="006E3C80">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7079E0" w:rsidRPr="00840194" w:rsidRDefault="007079E0" w:rsidP="006E3C80">
      <w:pPr>
        <w:pStyle w:val="Default"/>
        <w:jc w:val="both"/>
        <w:rPr>
          <w:color w:val="auto"/>
        </w:rPr>
      </w:pPr>
      <w:r w:rsidRPr="00840194">
        <w:rPr>
          <w:color w:val="auto"/>
        </w:rPr>
        <w:t xml:space="preserve">  (7) сврха: ЗЗП; </w:t>
      </w:r>
      <w:r>
        <w:rPr>
          <w:color w:val="auto"/>
        </w:rPr>
        <w:t>JKП „Равно</w:t>
      </w:r>
      <w:r>
        <w:rPr>
          <w:color w:val="auto"/>
          <w:lang w:val="en-US"/>
        </w:rPr>
        <w:t xml:space="preserve"> </w:t>
      </w:r>
      <w:r>
        <w:rPr>
          <w:color w:val="auto"/>
        </w:rPr>
        <w:t>2014“ Ћуприја</w:t>
      </w:r>
      <w:r w:rsidRPr="00840194">
        <w:rPr>
          <w:color w:val="auto"/>
        </w:rPr>
        <w:t xml:space="preserve"> јавна набавка</w:t>
      </w:r>
      <w:r w:rsidRPr="00840194">
        <w:rPr>
          <w:rFonts w:eastAsia="TimesNewRomanPS-BoldMT"/>
          <w:bCs/>
          <w:lang w:val="sr-Cyrl-CS"/>
        </w:rPr>
        <w:t xml:space="preserve"> </w:t>
      </w:r>
      <w:r>
        <w:t>радова – Изградња и реконструкција објеката</w:t>
      </w:r>
      <w:r w:rsidRPr="00840194">
        <w:t xml:space="preserve"> ЈН. </w:t>
      </w:r>
      <w:r w:rsidRPr="00840194">
        <w:rPr>
          <w:bCs/>
        </w:rPr>
        <w:t>бр.</w:t>
      </w:r>
      <w:r w:rsidRPr="00840194">
        <w:rPr>
          <w:bCs/>
          <w:lang w:val="sr-Cyrl-CS"/>
        </w:rPr>
        <w:t xml:space="preserve"> </w:t>
      </w:r>
      <w:r>
        <w:rPr>
          <w:b/>
          <w:bCs/>
          <w:lang w:val="sr-Cyrl-CS"/>
        </w:rPr>
        <w:t xml:space="preserve">1.3.1, </w:t>
      </w:r>
      <w:r w:rsidR="006E3C80">
        <w:rPr>
          <w:bCs/>
          <w:lang w:val="sr-Cyrl-CS"/>
        </w:rPr>
        <w:t>Партија 2 – Изградња сеоских саобраћајница</w:t>
      </w:r>
      <w:r w:rsidRPr="00840194">
        <w:rPr>
          <w:b/>
          <w:bCs/>
          <w:lang w:val="sr-Cyrl-CS"/>
        </w:rPr>
        <w:t>.</w:t>
      </w:r>
    </w:p>
    <w:p w:rsidR="007079E0" w:rsidRPr="00840194" w:rsidRDefault="007079E0" w:rsidP="006E3C80">
      <w:pPr>
        <w:pStyle w:val="Default"/>
        <w:jc w:val="both"/>
        <w:rPr>
          <w:color w:val="auto"/>
        </w:rPr>
      </w:pPr>
      <w:r w:rsidRPr="00840194">
        <w:rPr>
          <w:color w:val="auto"/>
        </w:rPr>
        <w:t xml:space="preserve">   (8) корисник: буџет Републике Србије; </w:t>
      </w:r>
    </w:p>
    <w:p w:rsidR="007079E0" w:rsidRPr="00840194" w:rsidRDefault="007079E0" w:rsidP="006E3C80">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7079E0" w:rsidRPr="00840194" w:rsidRDefault="007079E0" w:rsidP="006E3C80">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7079E0" w:rsidRPr="00884E57" w:rsidRDefault="007079E0" w:rsidP="006E3C80">
      <w:pPr>
        <w:spacing w:after="0" w:line="240" w:lineRule="auto"/>
        <w:jc w:val="both"/>
        <w:rPr>
          <w:color w:val="auto"/>
        </w:rPr>
      </w:pPr>
      <w:r w:rsidRPr="00840194">
        <w:rPr>
          <w:rFonts w:ascii="Times New Roman" w:hAnsi="Times New Roman" w:cs="Times New Roman"/>
          <w:color w:val="auto"/>
          <w:sz w:val="24"/>
          <w:szCs w:val="24"/>
        </w:rPr>
        <w:lastRenderedPageBreak/>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22294C" w:rsidRPr="00884E57">
        <w:rPr>
          <w:rFonts w:ascii="Times New Roman" w:hAnsi="Times New Roman" w:cs="Times New Roman"/>
          <w:sz w:val="24"/>
          <w:szCs w:val="24"/>
        </w:rPr>
        <w:t>Народне банке Србије у складу са ЗЈН и другим прописом.</w:t>
      </w:r>
    </w:p>
    <w:p w:rsidR="007079E0" w:rsidRDefault="007079E0" w:rsidP="006E3C80">
      <w:pPr>
        <w:spacing w:after="0" w:line="240" w:lineRule="auto"/>
        <w:jc w:val="both"/>
        <w:rPr>
          <w:rFonts w:ascii="Times New Roman" w:eastAsia="TimesNewRomanPSMT" w:hAnsi="Times New Roman" w:cs="Times New Roman"/>
          <w:bCs/>
          <w:color w:val="auto"/>
          <w:sz w:val="24"/>
          <w:szCs w:val="24"/>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572146" w:rsidRPr="0035166C" w:rsidRDefault="00572146" w:rsidP="007079E0">
      <w:pPr>
        <w:jc w:val="both"/>
        <w:rPr>
          <w:rFonts w:ascii="Times New Roman" w:hAnsi="Times New Roman" w:cs="Times New Roman"/>
          <w:color w:val="auto"/>
          <w:sz w:val="24"/>
          <w:szCs w:val="24"/>
          <w:lang w:val="sr-Cyrl-RS"/>
        </w:rPr>
      </w:pPr>
    </w:p>
    <w:p w:rsidR="004756C7" w:rsidRPr="00EC18F6" w:rsidRDefault="008E6768" w:rsidP="006E3C80">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D64B78" w:rsidRDefault="00D64B78" w:rsidP="00D64B78">
      <w:pPr>
        <w:spacing w:after="0" w:line="240" w:lineRule="auto"/>
        <w:ind w:left="-15" w:right="3" w:firstLine="720"/>
        <w:jc w:val="both"/>
        <w:rPr>
          <w:rFonts w:ascii="Times New Roman" w:hAnsi="Times New Roman" w:cs="Times New Roman"/>
        </w:rPr>
      </w:pPr>
    </w:p>
    <w:p w:rsidR="004756C7" w:rsidRPr="00CF0031" w:rsidRDefault="0061314D" w:rsidP="00D64B78">
      <w:pPr>
        <w:spacing w:after="199" w:line="240"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rsidP="00D64B78">
      <w:pPr>
        <w:spacing w:after="254" w:line="24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5C6969">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IV-А Обавезни услови које мора да испуни понуђач за учешће у поступку јавне наба</w:t>
      </w:r>
      <w:r w:rsidR="008E6768">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8E6768" w:rsidRPr="00BB7DE4" w:rsidRDefault="008E6768" w:rsidP="005C6969">
      <w:pPr>
        <w:spacing w:after="0" w:line="240" w:lineRule="auto"/>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8E6768" w:rsidRPr="00BB7DE4" w:rsidRDefault="008E6768" w:rsidP="005C6969">
      <w:pPr>
        <w:spacing w:after="0" w:line="240" w:lineRule="auto"/>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8E6768" w:rsidRDefault="008E6768" w:rsidP="005C6969">
      <w:pPr>
        <w:spacing w:after="0" w:line="240" w:lineRule="auto"/>
        <w:jc w:val="both"/>
        <w:rPr>
          <w:rFonts w:ascii="Times New Roman" w:hAnsi="Times New Roman" w:cs="Times New Roman"/>
          <w:i/>
          <w:iCs/>
          <w:kern w:val="2"/>
          <w:sz w:val="24"/>
          <w:szCs w:val="24"/>
          <w:lang w:val="sr-Latn-C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5C6969" w:rsidRPr="00BB7DE4" w:rsidRDefault="005C6969" w:rsidP="005C6969">
      <w:pPr>
        <w:spacing w:after="0" w:line="240" w:lineRule="auto"/>
        <w:jc w:val="both"/>
        <w:rPr>
          <w:rFonts w:ascii="Times New Roman" w:hAnsi="Times New Roman" w:cs="Times New Roman"/>
          <w:kern w:val="2"/>
          <w:sz w:val="24"/>
          <w:szCs w:val="24"/>
          <w:lang w:val="sr-Cyrl-RS"/>
        </w:rPr>
      </w:pPr>
    </w:p>
    <w:p w:rsidR="008E6768" w:rsidRPr="00BB7DE4" w:rsidRDefault="008E6768" w:rsidP="008E6768">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8E6768" w:rsidRPr="00BB7DE4" w:rsidRDefault="008E6768" w:rsidP="005C6969">
      <w:pPr>
        <w:spacing w:after="0" w:line="240" w:lineRule="auto"/>
        <w:jc w:val="both"/>
        <w:rPr>
          <w:rFonts w:ascii="Times New Roman" w:hAnsi="Times New Roman" w:cs="Times New Roman"/>
          <w:sz w:val="24"/>
          <w:szCs w:val="24"/>
          <w:lang w:val="sr-Cyrl-CS"/>
        </w:rPr>
      </w:pP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8E6768" w:rsidRPr="00BB7DE4" w:rsidRDefault="008E6768" w:rsidP="005C6969">
      <w:pPr>
        <w:spacing w:after="0" w:line="240" w:lineRule="auto"/>
        <w:jc w:val="both"/>
        <w:rPr>
          <w:rFonts w:ascii="Times New Roman" w:hAnsi="Times New Roman" w:cs="Times New Roman"/>
          <w:iCs/>
          <w:sz w:val="24"/>
          <w:szCs w:val="24"/>
          <w:lang w:val="sr-Cyrl-CS"/>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8E6768" w:rsidRPr="00BB7DE4" w:rsidRDefault="008E6768" w:rsidP="005C6969">
      <w:pPr>
        <w:spacing w:after="0" w:line="240" w:lineRule="auto"/>
        <w:jc w:val="both"/>
        <w:rPr>
          <w:rFonts w:ascii="Times New Roman" w:eastAsia="TimesNewRomanPSMT" w:hAnsi="Times New Roman" w:cs="Times New Roman"/>
          <w:sz w:val="24"/>
          <w:szCs w:val="24"/>
          <w:lang w:val="en-GB"/>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8E6768" w:rsidRPr="00BB7DE4" w:rsidRDefault="008E6768" w:rsidP="005C6969">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огранка страног правног </w:t>
      </w:r>
      <w:r w:rsidRPr="00BB7DE4">
        <w:rPr>
          <w:rFonts w:ascii="Times New Roman" w:hAnsi="Times New Roman" w:cs="Times New Roman"/>
          <w:sz w:val="24"/>
          <w:szCs w:val="24"/>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на чијем подручју је седиште домаћег правног 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8E6768"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2C4760" w:rsidRPr="00EC18F6" w:rsidRDefault="002C4760">
      <w:pPr>
        <w:spacing w:after="252" w:line="271" w:lineRule="auto"/>
        <w:ind w:left="-15" w:right="3" w:firstLine="720"/>
        <w:jc w:val="both"/>
        <w:rPr>
          <w:rFonts w:ascii="Times New Roman" w:hAnsi="Times New Roman" w:cs="Times New Roman"/>
        </w:rPr>
      </w:pPr>
    </w:p>
    <w:p w:rsidR="001259C2" w:rsidRDefault="0061314D" w:rsidP="000D0A4D">
      <w:pPr>
        <w:pStyle w:val="Heading1"/>
        <w:spacing w:after="268"/>
        <w:ind w:left="265" w:right="0"/>
      </w:pPr>
      <w:r w:rsidRPr="00EC18F6">
        <w:t xml:space="preserve">IV/1 ДОДАТНИ УСЛОВИ ЗА УЧЕШЋЕ У ПОСТУПКУ ЈАВНЕ НАБАВКЕ </w:t>
      </w:r>
    </w:p>
    <w:p w:rsidR="000D0A4D" w:rsidRDefault="000D0A4D" w:rsidP="000D0A4D">
      <w:pPr>
        <w:pStyle w:val="ListParagraph"/>
        <w:numPr>
          <w:ilvl w:val="0"/>
          <w:numId w:val="29"/>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E82D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w:t>
      </w:r>
      <w:r w:rsidR="002C4760">
        <w:rPr>
          <w:rFonts w:ascii="Times New Roman" w:hAnsi="Times New Roman" w:cs="Times New Roman"/>
          <w:sz w:val="24"/>
          <w:szCs w:val="24"/>
        </w:rPr>
        <w:t>не набавке у вредности најмање 60</w:t>
      </w:r>
      <w:r w:rsidR="0044600A" w:rsidRPr="0044600A">
        <w:rPr>
          <w:rFonts w:ascii="Times New Roman" w:hAnsi="Times New Roman" w:cs="Times New Roman"/>
          <w:sz w:val="24"/>
          <w:szCs w:val="24"/>
        </w:rPr>
        <w:t>.000.000,00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Pr="002D62E6" w:rsidRDefault="00E82DD8" w:rsidP="002D62E6">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r w:rsidR="002D62E6">
        <w:rPr>
          <w:rFonts w:ascii="Times New Roman" w:hAnsi="Times New Roman" w:cs="Times New Roman"/>
          <w:b/>
          <w:sz w:val="24"/>
          <w:szCs w:val="24"/>
        </w:rPr>
        <w:t xml:space="preserve"> </w:t>
      </w: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C11B6C">
        <w:rPr>
          <w:rFonts w:ascii="Times New Roman" w:hAnsi="Times New Roman" w:cs="Times New Roman"/>
          <w:sz w:val="24"/>
          <w:szCs w:val="24"/>
        </w:rPr>
        <w:t>3</w:t>
      </w:r>
      <w:r w:rsidRPr="00E82DD8">
        <w:rPr>
          <w:rFonts w:ascii="Times New Roman" w:hAnsi="Times New Roman" w:cs="Times New Roman"/>
          <w:sz w:val="24"/>
          <w:szCs w:val="24"/>
        </w:rPr>
        <w:t xml:space="preserve"> извршиоц</w:t>
      </w:r>
      <w:r w:rsidR="00C11B6C">
        <w:rPr>
          <w:rFonts w:ascii="Times New Roman" w:hAnsi="Times New Roman" w:cs="Times New Roman"/>
          <w:sz w:val="24"/>
          <w:szCs w:val="24"/>
        </w:rPr>
        <w:t>а</w:t>
      </w:r>
      <w:r w:rsidRPr="00E82DD8">
        <w:rPr>
          <w:rFonts w:ascii="Times New Roman" w:hAnsi="Times New Roman" w:cs="Times New Roman"/>
          <w:sz w:val="24"/>
          <w:szCs w:val="24"/>
        </w:rPr>
        <w:t xml:space="preserve">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00FF65F1">
        <w:rPr>
          <w:rFonts w:ascii="Times New Roman" w:hAnsi="Times New Roman" w:cs="Times New Roman"/>
          <w:sz w:val="24"/>
          <w:szCs w:val="24"/>
        </w:rPr>
        <w:t xml:space="preserve"> </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lastRenderedPageBreak/>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r w:rsidR="00FF65F1">
        <w:rPr>
          <w:rFonts w:ascii="Times New Roman" w:hAnsi="Times New Roman" w:cs="Times New Roman"/>
          <w:sz w:val="24"/>
          <w:szCs w:val="24"/>
        </w:rPr>
        <w:t xml:space="preserve">, један </w:t>
      </w:r>
      <w:r w:rsidR="00C11B6C">
        <w:rPr>
          <w:rFonts w:ascii="Times New Roman" w:hAnsi="Times New Roman" w:cs="Times New Roman"/>
          <w:sz w:val="24"/>
          <w:szCs w:val="24"/>
        </w:rPr>
        <w:t xml:space="preserve">дипломирани </w:t>
      </w:r>
      <w:r w:rsidR="00F247D5">
        <w:rPr>
          <w:rFonts w:ascii="Times New Roman" w:hAnsi="Times New Roman" w:cs="Times New Roman"/>
          <w:sz w:val="24"/>
          <w:szCs w:val="24"/>
        </w:rPr>
        <w:t xml:space="preserve">грађевински </w:t>
      </w:r>
      <w:r w:rsidR="00FF65F1">
        <w:rPr>
          <w:rFonts w:ascii="Times New Roman" w:hAnsi="Times New Roman" w:cs="Times New Roman"/>
          <w:sz w:val="24"/>
          <w:szCs w:val="24"/>
        </w:rPr>
        <w:t xml:space="preserve">инжењер </w:t>
      </w:r>
      <w:r w:rsidR="00C11B6C">
        <w:rPr>
          <w:rFonts w:ascii="Times New Roman" w:hAnsi="Times New Roman" w:cs="Times New Roman"/>
          <w:sz w:val="24"/>
          <w:szCs w:val="24"/>
        </w:rPr>
        <w:t xml:space="preserve">хидроградње смер </w:t>
      </w:r>
      <w:r w:rsidR="00F247D5" w:rsidRPr="00E82DD8">
        <w:rPr>
          <w:rFonts w:ascii="Times New Roman" w:hAnsi="Times New Roman" w:cs="Times New Roman"/>
          <w:sz w:val="24"/>
          <w:szCs w:val="24"/>
        </w:rPr>
        <w:t xml:space="preserve">(лиценца ИКС </w:t>
      </w:r>
      <w:r w:rsidR="00C11B6C">
        <w:rPr>
          <w:rFonts w:ascii="Times New Roman" w:hAnsi="Times New Roman" w:cs="Times New Roman"/>
          <w:sz w:val="24"/>
          <w:szCs w:val="24"/>
        </w:rPr>
        <w:t xml:space="preserve">413 или 414 </w:t>
      </w:r>
      <w:r w:rsidR="00F247D5" w:rsidRPr="00E82DD8">
        <w:rPr>
          <w:rFonts w:ascii="Times New Roman" w:hAnsi="Times New Roman" w:cs="Times New Roman"/>
          <w:sz w:val="24"/>
          <w:szCs w:val="24"/>
        </w:rPr>
        <w:t xml:space="preserve"> са важећом лиценцом издатом од стране инжењерске коморе Србије)</w:t>
      </w:r>
      <w:r w:rsidR="00F247D5">
        <w:rPr>
          <w:rFonts w:ascii="Times New Roman" w:hAnsi="Times New Roman" w:cs="Times New Roman"/>
          <w:sz w:val="24"/>
          <w:szCs w:val="24"/>
        </w:rPr>
        <w:t>,</w:t>
      </w:r>
      <w:r w:rsidR="00C11B6C">
        <w:rPr>
          <w:rFonts w:ascii="Times New Roman" w:hAnsi="Times New Roman" w:cs="Times New Roman"/>
          <w:sz w:val="24"/>
          <w:szCs w:val="24"/>
        </w:rPr>
        <w:t xml:space="preserve"> </w:t>
      </w:r>
      <w:r w:rsidR="004F3E70">
        <w:rPr>
          <w:rFonts w:ascii="Times New Roman" w:hAnsi="Times New Roman" w:cs="Times New Roman"/>
          <w:sz w:val="24"/>
          <w:szCs w:val="24"/>
        </w:rPr>
        <w:t xml:space="preserve">и </w:t>
      </w:r>
      <w:r w:rsidR="00C11B6C">
        <w:rPr>
          <w:rFonts w:ascii="Times New Roman" w:hAnsi="Times New Roman" w:cs="Times New Roman"/>
          <w:sz w:val="24"/>
          <w:szCs w:val="24"/>
        </w:rPr>
        <w:t xml:space="preserve">један дипломирани инжењер електротехнике </w:t>
      </w:r>
      <w:r w:rsidR="00C11B6C" w:rsidRPr="00E82DD8">
        <w:rPr>
          <w:rFonts w:ascii="Times New Roman" w:hAnsi="Times New Roman" w:cs="Times New Roman"/>
          <w:sz w:val="24"/>
          <w:szCs w:val="24"/>
        </w:rPr>
        <w:t xml:space="preserve"> (лиценца ИКС </w:t>
      </w:r>
      <w:r w:rsidR="00C11B6C">
        <w:rPr>
          <w:rFonts w:ascii="Times New Roman" w:hAnsi="Times New Roman" w:cs="Times New Roman"/>
          <w:sz w:val="24"/>
          <w:szCs w:val="24"/>
        </w:rPr>
        <w:t>450</w:t>
      </w:r>
      <w:r w:rsidR="00C11B6C"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 xml:space="preserve">Ако у уговору ван радног односа није наведено да ће носилац </w:t>
      </w:r>
      <w:proofErr w:type="gramStart"/>
      <w:r w:rsidRPr="00810F8A">
        <w:rPr>
          <w:rFonts w:ascii="Times New Roman" w:hAnsi="Times New Roman" w:cs="Times New Roman"/>
          <w:sz w:val="24"/>
          <w:szCs w:val="24"/>
        </w:rPr>
        <w:t>лиценце  бити</w:t>
      </w:r>
      <w:proofErr w:type="gramEnd"/>
      <w:r w:rsidRPr="00810F8A">
        <w:rPr>
          <w:rFonts w:ascii="Times New Roman" w:hAnsi="Times New Roman" w:cs="Times New Roman"/>
          <w:sz w:val="24"/>
          <w:szCs w:val="24"/>
        </w:rPr>
        <w:t xml:space="preserve">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10F8A">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Вибро ваљак комада 1</w:t>
      </w:r>
    </w:p>
    <w:p w:rsidR="00810F8A" w:rsidRPr="00810F8A" w:rsidRDefault="00810F8A" w:rsidP="00810F8A">
      <w:pPr>
        <w:pStyle w:val="NoSpacing"/>
        <w:jc w:val="both"/>
        <w:rPr>
          <w:rFonts w:ascii="Times New Roman" w:hAnsi="Times New Roman" w:cs="Times New Roman"/>
          <w:sz w:val="24"/>
          <w:szCs w:val="24"/>
        </w:rPr>
      </w:pPr>
    </w:p>
    <w:p w:rsidR="00E82DD8" w:rsidRPr="00E82DD8" w:rsidRDefault="00810F8A" w:rsidP="00810F8A">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Пописна листа са датумом 31.12.2018.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за средства набављена 01.01.2018. године или уговор о закупу, који у прилогу мора имати пописну листу закуподавца или рачун и опремницу уколико је средство набављено од стране закуподавца након 01.01.2018. године или Уговор о лизингу.</w:t>
      </w:r>
    </w:p>
    <w:p w:rsidR="0083658C" w:rsidRDefault="0083658C" w:rsidP="0083658C"/>
    <w:p w:rsidR="008E6768" w:rsidRPr="00033566" w:rsidRDefault="008E6768" w:rsidP="008E6768">
      <w:pPr>
        <w:pStyle w:val="Heading1"/>
        <w:ind w:left="265" w:right="262"/>
        <w:jc w:val="both"/>
        <w:rPr>
          <w:bCs/>
          <w:i/>
          <w:iCs/>
          <w:szCs w:val="24"/>
        </w:rPr>
      </w:pPr>
      <w:r w:rsidRPr="00EC18F6">
        <w:t xml:space="preserve">V </w:t>
      </w:r>
      <w:r w:rsidRPr="00827AF7">
        <w:rPr>
          <w:szCs w:val="24"/>
          <w:lang w:val="sr-Cyrl-RS"/>
        </w:rPr>
        <w:t>ВР</w:t>
      </w:r>
      <w:r w:rsidRPr="00827AF7">
        <w:rPr>
          <w:bCs/>
          <w:i/>
          <w:iCs/>
          <w:szCs w:val="24"/>
        </w:rPr>
        <w:t>СТА, ТЕХНИЧКЕ КАРАКТЕРИСТИКЕ</w:t>
      </w:r>
      <w:r w:rsidRPr="00827AF7">
        <w:rPr>
          <w:bCs/>
          <w:i/>
          <w:iCs/>
          <w:szCs w:val="24"/>
          <w:lang w:val="sr-Cyrl-RS"/>
        </w:rPr>
        <w:t xml:space="preserve"> (</w:t>
      </w:r>
      <w:r w:rsidRPr="00827AF7">
        <w:rPr>
          <w:bCs/>
          <w:i/>
          <w:iCs/>
          <w:color w:val="auto"/>
          <w:szCs w:val="24"/>
          <w:lang w:val="sr-Cyrl-RS"/>
        </w:rPr>
        <w:t>СПЕЦИФИКАЦИЈЕ)</w:t>
      </w:r>
      <w:r w:rsidRPr="00827AF7">
        <w:rPr>
          <w:bCs/>
          <w:i/>
          <w:iCs/>
          <w:color w:val="auto"/>
          <w:szCs w:val="24"/>
        </w:rPr>
        <w:t>,</w:t>
      </w:r>
      <w:r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827AF7">
        <w:rPr>
          <w:bCs/>
          <w:i/>
          <w:iCs/>
          <w:szCs w:val="24"/>
          <w:lang w:val="sr-Cyrl-CS"/>
        </w:rPr>
        <w:t xml:space="preserve">МЕСТО ИЗВРШЕЊА </w:t>
      </w:r>
      <w:r w:rsidRPr="00827AF7">
        <w:rPr>
          <w:bCs/>
          <w:i/>
          <w:iCs/>
          <w:szCs w:val="24"/>
        </w:rPr>
        <w:t>ИЛИ ИСПОРУКЕ ДОБАРА, ЕВЕНТУАЛНЕ ДОДАТНЕ УСЛУГЕ И СЛ</w:t>
      </w:r>
    </w:p>
    <w:p w:rsidR="001633B8" w:rsidRPr="001633B8" w:rsidRDefault="001633B8" w:rsidP="001633B8">
      <w:pPr>
        <w:pStyle w:val="Standard"/>
        <w:jc w:val="center"/>
        <w:rPr>
          <w:rFonts w:cs="Times New Roman"/>
        </w:rPr>
      </w:pPr>
      <w:r w:rsidRPr="00710452">
        <w:rPr>
          <w:rFonts w:cs="Times New Roman"/>
        </w:rPr>
        <w:t>ТЕХНИЧКИ ОПИС</w:t>
      </w:r>
    </w:p>
    <w:p w:rsidR="001633B8" w:rsidRPr="00710452" w:rsidRDefault="001633B8" w:rsidP="001633B8">
      <w:pPr>
        <w:pStyle w:val="Standard"/>
        <w:jc w:val="both"/>
        <w:rPr>
          <w:rFonts w:cs="Times New Roman"/>
          <w:b/>
          <w:bCs/>
        </w:rPr>
      </w:pPr>
      <w:r w:rsidRPr="00710452">
        <w:rPr>
          <w:rFonts w:cs="Times New Roman"/>
          <w:b/>
          <w:bCs/>
        </w:rPr>
        <w:t>БАТИНАЦ (Улица Кнез Михајлова)</w:t>
      </w:r>
    </w:p>
    <w:p w:rsidR="001633B8" w:rsidRPr="00710452" w:rsidRDefault="001633B8" w:rsidP="001633B8">
      <w:pPr>
        <w:pStyle w:val="Standard"/>
        <w:spacing w:line="240" w:lineRule="auto"/>
        <w:jc w:val="both"/>
        <w:rPr>
          <w:rFonts w:cs="Times New Roman"/>
        </w:rPr>
      </w:pPr>
      <w:r w:rsidRPr="00710452">
        <w:rPr>
          <w:rFonts w:cs="Times New Roman"/>
        </w:rPr>
        <w:t>Постојеће стање:</w:t>
      </w:r>
    </w:p>
    <w:p w:rsidR="001633B8" w:rsidRPr="00710452" w:rsidRDefault="001633B8" w:rsidP="001633B8">
      <w:pPr>
        <w:pStyle w:val="Standard"/>
        <w:spacing w:line="240" w:lineRule="auto"/>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 каменог агрегата са ширином која варира дуж предметне деонице и креће се у границама од 4 до 6 m. Попречни пад улице усмерен је према рељефу на нижу страну, на којој у појединим деловима постоје земљани или бетонски канали.</w:t>
      </w:r>
    </w:p>
    <w:p w:rsidR="001633B8" w:rsidRPr="00710452" w:rsidRDefault="001633B8" w:rsidP="001633B8">
      <w:pPr>
        <w:pStyle w:val="Standard"/>
        <w:jc w:val="both"/>
        <w:rPr>
          <w:rFonts w:cs="Times New Roman"/>
        </w:rPr>
      </w:pPr>
      <w:r w:rsidRPr="00710452">
        <w:rPr>
          <w:rFonts w:cs="Times New Roman"/>
        </w:rPr>
        <w:t>У грађевинском смислу коловоз је у солидном стању са оштећењима и денивелацијама које неутичу значајно на безбедно одвијање саобраћаја, али у великој мери успоравају саобраћај због неравности и непостојаности завршног слоја, па је ради повећања нивоа услуге саобраћајнице и унапређења мреже улица у насељу неопходна реконструкција улице.</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w:t>
      </w:r>
      <w:r w:rsidRPr="00710452">
        <w:rPr>
          <w:rFonts w:cs="Times New Roman"/>
        </w:rPr>
        <w:lastRenderedPageBreak/>
        <w:t>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710452"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 xml:space="preserve"> </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 km/h, са комуналним возилом као меродавним. 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км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R=35 до R=500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b=4,00m + банкине 0.5mx2  Ул. Кнез Михајлова   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w:t>
      </w:r>
      <w:r w:rsidRPr="00710452">
        <w:rPr>
          <w:rFonts w:cs="Times New Roman"/>
        </w:rPr>
        <w:lastRenderedPageBreak/>
        <w:t>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4.53[%].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до 7,000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км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 xml:space="preserve">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постојеће и новопројектоване канале. Постојеће канале потребно је очистити на потребну коту слива, као и постојеће пропусте.</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ОСТРИКОВАЦ (Улица Војводе Мишића)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улице Војводе Мишића је израђен од дробљеног каменог агрегата запрљаног земљом, са промењивом ширином и </w:t>
      </w:r>
      <w:r w:rsidRPr="00710452">
        <w:rPr>
          <w:rFonts w:cs="Times New Roman"/>
        </w:rPr>
        <w:lastRenderedPageBreak/>
        <w:t>креће се у границама од 2,50 до 4 m.</w:t>
      </w:r>
    </w:p>
    <w:p w:rsidR="001633B8" w:rsidRPr="00710452" w:rsidRDefault="001633B8" w:rsidP="001633B8">
      <w:pPr>
        <w:pStyle w:val="Standard"/>
        <w:jc w:val="both"/>
        <w:rPr>
          <w:rFonts w:cs="Times New Roman"/>
        </w:rPr>
      </w:pPr>
      <w:r w:rsidRPr="00710452">
        <w:rPr>
          <w:rFonts w:cs="Times New Roman"/>
        </w:rPr>
        <w:t>Улица је са малим подужним и попречним падом и без одводних канала услед чега је дошло до задржвања атмосферске воде на коловозу што је заједно са дугогодишњом експлоатацијом улице довело до стварања великих денивелација.</w:t>
      </w:r>
    </w:p>
    <w:p w:rsidR="001633B8" w:rsidRPr="00710452" w:rsidRDefault="001633B8" w:rsidP="001633B8">
      <w:pPr>
        <w:pStyle w:val="Standard"/>
        <w:jc w:val="both"/>
        <w:rPr>
          <w:rFonts w:cs="Times New Roman"/>
        </w:rPr>
      </w:pPr>
      <w:r w:rsidRPr="00710452">
        <w:rPr>
          <w:rFonts w:cs="Times New Roman"/>
        </w:rPr>
        <w:t>Пројектним решењем улица постаје двосмерна саобраћајница пројектована по принципу раздвајања возила и пешака у кретању. 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Саобраћајнице су пројектоване као секундарне улице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Гранични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R=7 до R=300 [m].</w:t>
      </w:r>
    </w:p>
    <w:p w:rsidR="001633B8" w:rsidRPr="00710452" w:rsidRDefault="001633B8" w:rsidP="001633B8">
      <w:pPr>
        <w:pStyle w:val="Standard"/>
        <w:jc w:val="both"/>
        <w:rPr>
          <w:rFonts w:cs="Times New Roman"/>
        </w:rPr>
      </w:pPr>
      <w:r w:rsidRPr="00710452">
        <w:rPr>
          <w:rFonts w:cs="Times New Roman"/>
        </w:rPr>
        <w:lastRenderedPageBreak/>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b=3,00m(2,50m) + банкине 0.5mx2  Ул. Војводе Мишића   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3.91[%].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 xml:space="preserve">Слојеви конструкције коловоза     </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BNHS16 d=6cm.Банкине су ширине b=0.50m и израђене од 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За новопројектовани пропуст Ø500mm у ул. Војводе Мишића, предвиђена је изградња уливно-изливних глава од МБ30 у двостраној оплати.  Постојећи пропуст потребно је очистити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b/>
          <w:bCs/>
        </w:rPr>
      </w:pPr>
      <w:r w:rsidRPr="00710452">
        <w:rPr>
          <w:rFonts w:cs="Times New Roman"/>
          <w:b/>
          <w:bCs/>
        </w:rPr>
        <w:lastRenderedPageBreak/>
        <w:t>СЕЊЕ</w:t>
      </w:r>
    </w:p>
    <w:p w:rsidR="001633B8" w:rsidRPr="00710452" w:rsidRDefault="001633B8" w:rsidP="001633B8">
      <w:pPr>
        <w:pStyle w:val="Standard"/>
        <w:jc w:val="both"/>
        <w:rPr>
          <w:rFonts w:cs="Times New Roman"/>
          <w:b/>
          <w:bCs/>
        </w:rPr>
      </w:pPr>
      <w:r w:rsidRPr="00710452">
        <w:rPr>
          <w:rFonts w:cs="Times New Roman"/>
          <w:b/>
          <w:bCs/>
        </w:rPr>
        <w:t>(Улица Цара Душана и сокак између Кнеза Лазара и Књегиње Милице)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у оба дела улице израђен од дробљеног каменог агрегата са променњивом ширином која се креће у границама од 1,50 до 3m.</w:t>
      </w:r>
    </w:p>
    <w:p w:rsidR="001633B8" w:rsidRPr="00710452" w:rsidRDefault="001633B8" w:rsidP="001633B8">
      <w:pPr>
        <w:pStyle w:val="Standard"/>
        <w:jc w:val="both"/>
        <w:rPr>
          <w:rFonts w:cs="Times New Roman"/>
        </w:rPr>
      </w:pPr>
      <w:r w:rsidRPr="00710452">
        <w:rPr>
          <w:rFonts w:cs="Times New Roman"/>
        </w:rPr>
        <w:t>Обзиром на велики подужни пад улице и непостојање канала за одводњавање, приликом појаве већих падавина долази до испирања и одношења материјала конструкције улице. На тај начин су настале велике денивелације које чине улицу тешко проходном за одвијање пешачког и моторног саобраћаја.</w:t>
      </w:r>
    </w:p>
    <w:p w:rsidR="001633B8" w:rsidRPr="00710452" w:rsidRDefault="001633B8" w:rsidP="001633B8">
      <w:pPr>
        <w:pStyle w:val="Standard"/>
        <w:jc w:val="both"/>
        <w:rPr>
          <w:rFonts w:cs="Times New Roman"/>
        </w:rPr>
      </w:pPr>
      <w:r w:rsidRPr="00710452">
        <w:rPr>
          <w:rFonts w:cs="Times New Roman"/>
        </w:rPr>
        <w:t>Реконструкција улице је неопходна како би се иста довела у стање сталне проходности, и створили услови за безбедно и неометано одвијање саобраћаја.</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дрţавном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w:t>
      </w:r>
      <w:r w:rsidRPr="00710452">
        <w:rPr>
          <w:rFonts w:cs="Times New Roman"/>
        </w:rPr>
        <w:lastRenderedPageBreak/>
        <w:t xml:space="preserve">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R=10 до R=50 [m]. 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b=2,00m + банкине 0.5m и асф. ригол 0.30m Ул. Цара Душана</w:t>
      </w:r>
    </w:p>
    <w:p w:rsidR="001633B8" w:rsidRPr="00710452" w:rsidRDefault="001633B8" w:rsidP="001633B8">
      <w:pPr>
        <w:pStyle w:val="Standard"/>
        <w:jc w:val="both"/>
        <w:rPr>
          <w:rFonts w:cs="Times New Roman"/>
        </w:rPr>
      </w:pPr>
      <w:r w:rsidRPr="00710452">
        <w:rPr>
          <w:rFonts w:cs="Times New Roman"/>
        </w:rPr>
        <w:t xml:space="preserve">крак b=2,00m + банкине 0,5mx2  </w:t>
      </w:r>
    </w:p>
    <w:p w:rsidR="001633B8" w:rsidRPr="00710452" w:rsidRDefault="001633B8" w:rsidP="001633B8">
      <w:pPr>
        <w:pStyle w:val="Standard"/>
        <w:jc w:val="both"/>
        <w:rPr>
          <w:rFonts w:cs="Times New Roman"/>
        </w:rPr>
      </w:pPr>
      <w:r w:rsidRPr="00710452">
        <w:rPr>
          <w:rFonts w:cs="Times New Roman"/>
        </w:rPr>
        <w:t>Крак између ул. Кнеза Лазара и Кнегиње Млице</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0.36 [%], максимални подужни нагиб износи 10.76[%].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30 ( на уклапању) до 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 израђене од 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сливања преко банкина и подужног вођења површинских вода преко ригола до постојећих канала. Ригол радити у ширини b=0.30m, оивичен сивим бетонским ивичњаком 12/18. На местима улаза, радити двострани ригол без ивичњака.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lastRenderedPageBreak/>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ЈОВАЦ</w:t>
      </w:r>
    </w:p>
    <w:p w:rsidR="001633B8" w:rsidRPr="00710452" w:rsidRDefault="001633B8" w:rsidP="001633B8">
      <w:pPr>
        <w:pStyle w:val="Standard"/>
        <w:jc w:val="both"/>
        <w:rPr>
          <w:rFonts w:cs="Times New Roman"/>
          <w:b/>
          <w:bCs/>
        </w:rPr>
      </w:pPr>
      <w:r w:rsidRPr="00710452">
        <w:rPr>
          <w:rFonts w:cs="Times New Roman"/>
          <w:b/>
          <w:bCs/>
        </w:rPr>
        <w:t>(Улица Кнеза Милоша и бочни крак улице)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 каменог агрегата са променњивом ширином на оба дела улице која се креће у границама од 4 до 6 m. На оба дела улице је због малог попречног и подужног нагиба долази до задржавања воде на коловозу која при мржњењу изазива дестабилизацију површинског слоја, вађење зрна агрегата и тако стварање рупа и неравнина.  </w:t>
      </w:r>
    </w:p>
    <w:p w:rsidR="001633B8" w:rsidRPr="00710452" w:rsidRDefault="001633B8" w:rsidP="001633B8">
      <w:pPr>
        <w:pStyle w:val="Standard"/>
        <w:jc w:val="both"/>
        <w:rPr>
          <w:rFonts w:cs="Times New Roman"/>
        </w:rPr>
      </w:pPr>
      <w:r w:rsidRPr="00710452">
        <w:rPr>
          <w:rFonts w:cs="Times New Roman"/>
        </w:rPr>
        <w:t>У грађевинском смислу коловоз је у солидном стању са оштећењима и денивелацијама које не утичу значајно на безбедно одвијање саобраћаја, али у великој мери успоравају саобраћај због неравности и непостојаности завршног слоја, па је ради повећања нивоа услуге саобраћајнице и унапређења мреже улица у насељу неопходна реконструкција ова два дела улице.</w:t>
      </w:r>
    </w:p>
    <w:p w:rsidR="001633B8" w:rsidRPr="00710452" w:rsidRDefault="001633B8" w:rsidP="001633B8">
      <w:pPr>
        <w:pStyle w:val="Standard"/>
        <w:jc w:val="both"/>
        <w:rPr>
          <w:rFonts w:cs="Times New Roman"/>
        </w:rPr>
      </w:pPr>
      <w:r w:rsidRPr="00710452">
        <w:rPr>
          <w:rFonts w:cs="Times New Roman"/>
        </w:rPr>
        <w:t>Реконструкција ових делова улице је неопходна како са аспекта безбедности саобраћаја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710452"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rPr>
      </w:pPr>
      <w:r w:rsidRPr="00710452">
        <w:rPr>
          <w:rFonts w:cs="Times New Roman"/>
        </w:rPr>
        <w:lastRenderedPageBreak/>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R=30 до R=750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b=4,00m + банкине 0.5mx2  Ул. Кнеза Милоша</w:t>
      </w:r>
    </w:p>
    <w:p w:rsidR="001633B8" w:rsidRPr="00710452" w:rsidRDefault="001633B8" w:rsidP="001633B8">
      <w:pPr>
        <w:pStyle w:val="Standard"/>
        <w:jc w:val="both"/>
        <w:rPr>
          <w:rFonts w:cs="Times New Roman"/>
        </w:rPr>
      </w:pPr>
      <w:r w:rsidRPr="00710452">
        <w:rPr>
          <w:rFonts w:cs="Times New Roman"/>
        </w:rPr>
        <w:t>Б=4,00м + банкине 0,5мџ2</w:t>
      </w:r>
    </w:p>
    <w:p w:rsidR="001633B8" w:rsidRPr="00710452" w:rsidRDefault="001633B8" w:rsidP="001633B8">
      <w:pPr>
        <w:pStyle w:val="Standard"/>
        <w:jc w:val="both"/>
        <w:rPr>
          <w:rFonts w:cs="Times New Roman"/>
        </w:rPr>
      </w:pPr>
      <w:r w:rsidRPr="00710452">
        <w:rPr>
          <w:rFonts w:cs="Times New Roman"/>
        </w:rPr>
        <w:t xml:space="preserve"> </w:t>
      </w:r>
    </w:p>
    <w:p w:rsidR="001633B8" w:rsidRPr="00710452" w:rsidRDefault="001633B8" w:rsidP="001633B8">
      <w:pPr>
        <w:pStyle w:val="Standard"/>
        <w:jc w:val="both"/>
        <w:rPr>
          <w:rFonts w:cs="Times New Roman"/>
        </w:rPr>
      </w:pPr>
      <w:r w:rsidRPr="00710452">
        <w:rPr>
          <w:rFonts w:cs="Times New Roman"/>
        </w:rPr>
        <w:t>Крак ул. Кнеза Милоша</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0.30 [%], максимални подужни нагиб износи 1.02[%].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до 5,000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 xml:space="preserve">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w:t>
      </w:r>
      <w:r w:rsidRPr="00710452">
        <w:rPr>
          <w:rFonts w:cs="Times New Roman"/>
        </w:rPr>
        <w:lastRenderedPageBreak/>
        <w:t>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 xml:space="preserve">Слојеви конструкције коловоза  </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Због придржавања постојећих регулационих линија како би се избегле процедуре решавања имовинско правних односа и у договору са инвеститором, систем одводњавања састоји се од попречног сливања преко банкина и подужног вођења површинских вода такође преко банкина до постојећег зеленила.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1633B8" w:rsidRPr="00710452" w:rsidRDefault="001633B8" w:rsidP="001633B8">
      <w:pPr>
        <w:pStyle w:val="Standard"/>
        <w:jc w:val="both"/>
        <w:rPr>
          <w:rFonts w:cs="Times New Roman"/>
          <w:b/>
          <w:bCs/>
        </w:rPr>
      </w:pPr>
      <w:r w:rsidRPr="00710452">
        <w:rPr>
          <w:rFonts w:cs="Times New Roman"/>
          <w:b/>
          <w:bCs/>
        </w:rPr>
        <w:t>КРУШАР</w:t>
      </w:r>
    </w:p>
    <w:p w:rsidR="001633B8" w:rsidRPr="00710452" w:rsidRDefault="001633B8" w:rsidP="001633B8">
      <w:pPr>
        <w:pStyle w:val="Standard"/>
        <w:jc w:val="both"/>
        <w:rPr>
          <w:rFonts w:cs="Times New Roman"/>
          <w:b/>
          <w:bCs/>
        </w:rPr>
      </w:pPr>
      <w:r w:rsidRPr="00710452">
        <w:rPr>
          <w:rFonts w:cs="Times New Roman"/>
          <w:b/>
          <w:bCs/>
        </w:rPr>
        <w:t>(Улица Милана Јовановића)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саобраћај.Према тренутном стању постојећи коловоз је израђен од дробљеног каменог агрегата и шљунка са ширином која варира дуж предметне деонице и креће се у границама од 3 до 4m.</w:t>
      </w:r>
    </w:p>
    <w:p w:rsidR="001633B8" w:rsidRPr="00710452" w:rsidRDefault="001633B8" w:rsidP="001633B8">
      <w:pPr>
        <w:pStyle w:val="Standard"/>
        <w:jc w:val="both"/>
        <w:rPr>
          <w:rFonts w:cs="Times New Roman"/>
        </w:rPr>
      </w:pPr>
      <w:r w:rsidRPr="00710452">
        <w:rPr>
          <w:rFonts w:cs="Times New Roman"/>
        </w:rPr>
        <w:t>Целом дужином улица има мали подужни и попречни пад што је довело до задржавања атмосферске воде на коловозу која је под дејством мраза узроковала дестабилизацију површинског слоја коловоза и вађење зрна агрегата, а тиме и стварање рупа и денивелација.</w:t>
      </w:r>
    </w:p>
    <w:p w:rsidR="001633B8" w:rsidRPr="00710452" w:rsidRDefault="001633B8" w:rsidP="001633B8">
      <w:pPr>
        <w:pStyle w:val="Standard"/>
        <w:jc w:val="both"/>
        <w:rPr>
          <w:rFonts w:cs="Times New Roman"/>
        </w:rPr>
      </w:pPr>
      <w:r w:rsidRPr="00710452">
        <w:rPr>
          <w:rFonts w:cs="Times New Roman"/>
        </w:rPr>
        <w:t>Рупе и денивелације на путу успоравају саобраћај, утичу на безбедно одвијање саобраћаја. Реконструкција улице је неопходна како са аспекта безбедности учесника у саобраћају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 као јединствену површину која се користи за све видове моторног саобраћаја и обостран обанкине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w:t>
      </w:r>
      <w:r w:rsidRPr="00710452">
        <w:rPr>
          <w:rFonts w:cs="Times New Roman"/>
        </w:rPr>
        <w:lastRenderedPageBreak/>
        <w:t>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 еприменом скале полупречника од R=35 до R=450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b=3,00m + банкине 0.5mx2  Ул. Милана Јовановића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 xml:space="preserve">Линијске пројекције тока нивелете обликоване су тангентним правцима и вертикалним кривинама. </w:t>
      </w:r>
      <w:r w:rsidRPr="00710452">
        <w:rPr>
          <w:rFonts w:cs="Times New Roman"/>
        </w:rPr>
        <w:lastRenderedPageBreak/>
        <w:t>Минимални подужни нагиб износи 0.32 [%], максимални подужни нагиб износи 1.84[%].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1,500 до 10,000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За новопројектовани пропуст Ø500mm, предвиђена је изградња уливно-изливних глава од МБ30 у двостраној оплати.  Постојећи пропуст потребно је очистити.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710452"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rPr>
      </w:pPr>
    </w:p>
    <w:p w:rsidR="001633B8" w:rsidRPr="00710452" w:rsidRDefault="001633B8" w:rsidP="001633B8">
      <w:pPr>
        <w:pStyle w:val="Standard"/>
        <w:jc w:val="both"/>
        <w:rPr>
          <w:rFonts w:cs="Times New Roman"/>
          <w:b/>
          <w:bCs/>
        </w:rPr>
      </w:pPr>
      <w:r w:rsidRPr="00710452">
        <w:rPr>
          <w:rFonts w:cs="Times New Roman"/>
          <w:b/>
          <w:bCs/>
        </w:rPr>
        <w:t>КРУШАР 2</w:t>
      </w:r>
    </w:p>
    <w:p w:rsidR="001633B8" w:rsidRPr="001633B8" w:rsidRDefault="001633B8" w:rsidP="001633B8">
      <w:pPr>
        <w:pStyle w:val="Standard"/>
        <w:jc w:val="both"/>
        <w:rPr>
          <w:rFonts w:cs="Times New Roman"/>
          <w:b/>
          <w:bCs/>
        </w:rPr>
      </w:pPr>
      <w:r w:rsidRPr="00710452">
        <w:rPr>
          <w:rFonts w:cs="Times New Roman"/>
          <w:b/>
          <w:bCs/>
        </w:rPr>
        <w:t>(Улица Синише Мијајловића и Станоја Радовића)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 xml:space="preserve">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коловоз је израђен од дробљеногкаменог агрегата и шљунка са ширином која варира дуж предметне деонице и креће се у </w:t>
      </w:r>
      <w:r w:rsidRPr="00710452">
        <w:rPr>
          <w:rFonts w:cs="Times New Roman"/>
        </w:rPr>
        <w:lastRenderedPageBreak/>
        <w:t>границама од 3,5 до 5m.</w:t>
      </w:r>
    </w:p>
    <w:p w:rsidR="001633B8" w:rsidRPr="00710452" w:rsidRDefault="001633B8" w:rsidP="001633B8">
      <w:pPr>
        <w:pStyle w:val="Standard"/>
        <w:jc w:val="both"/>
        <w:rPr>
          <w:rFonts w:cs="Times New Roman"/>
        </w:rPr>
      </w:pPr>
      <w:r w:rsidRPr="00710452">
        <w:rPr>
          <w:rFonts w:cs="Times New Roman"/>
        </w:rPr>
        <w:t>Местимично има земљаних одводних канала, а ограде приватних парцела су у равни са улицом.Због малог подужног и попречног нагиба долази до задржавања атмосферске воде, што је довело до стварања денивелација које отежавају безбедно и неометано одвијање саобраћаја.</w:t>
      </w:r>
    </w:p>
    <w:p w:rsidR="001633B8" w:rsidRPr="00710452" w:rsidRDefault="001633B8" w:rsidP="001633B8">
      <w:pPr>
        <w:pStyle w:val="Standard"/>
        <w:jc w:val="both"/>
        <w:rPr>
          <w:rFonts w:cs="Times New Roman"/>
        </w:rPr>
      </w:pPr>
      <w:r w:rsidRPr="00710452">
        <w:rPr>
          <w:rFonts w:cs="Times New Roman"/>
        </w:rPr>
        <w:t>Конструкција коловоза је стабилна, али је ради повећања нивоа услуге саобраћајнице и унапређења мреже улица у насељу неопходна реконструкција улице.</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 xml:space="preserve">Пројектне линије ситуационог плана конструисане су комбинацијом праваца и кривина. Гранични </w:t>
      </w:r>
      <w:r w:rsidRPr="00710452">
        <w:rPr>
          <w:rFonts w:cs="Times New Roman"/>
        </w:rPr>
        <w:lastRenderedPageBreak/>
        <w:t>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R=7 до R=150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 + банкине 0.5mx2  Ул. Синише Мијајловића и Станоја Радовића</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0.99 [%], максимални подужни нагиб износи 1.75[%].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1,000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Систем одводњавања састоји се од попречног и подужног сливања преко банкина у зеленило и новопројектоване канале а даље због подужног пада саобраћајнице је ка II – фази пројекта.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 xml:space="preserve">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w:t>
      </w:r>
      <w:r w:rsidRPr="00710452">
        <w:rPr>
          <w:rFonts w:cs="Times New Roman"/>
        </w:rPr>
        <w:lastRenderedPageBreak/>
        <w:t>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ДОБРИЧЕВО</w:t>
      </w:r>
    </w:p>
    <w:p w:rsidR="001633B8" w:rsidRPr="001633B8" w:rsidRDefault="001633B8" w:rsidP="001633B8">
      <w:pPr>
        <w:pStyle w:val="Standard"/>
        <w:jc w:val="both"/>
        <w:rPr>
          <w:rFonts w:cs="Times New Roman"/>
          <w:b/>
          <w:bCs/>
        </w:rPr>
      </w:pPr>
      <w:r w:rsidRPr="00710452">
        <w:rPr>
          <w:rFonts w:cs="Times New Roman"/>
          <w:b/>
          <w:bCs/>
        </w:rPr>
        <w:t>(Улица Видовданска и крак између Видовданска и Николе Тесле)</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Предметне деонице су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у продужетку улице Видовданске постојећи коловоз је израђен од дробљеног каменог агрегата и бито шљунка, са ширином око 3,5m, док је у делу који спаја улице Видовданску и Николе Тесле коловоз израђен од дробљеног каменог агрегата и шљунка такође ширине око 3,5 m.</w:t>
      </w:r>
    </w:p>
    <w:p w:rsidR="001633B8" w:rsidRPr="00710452" w:rsidRDefault="001633B8" w:rsidP="001633B8">
      <w:pPr>
        <w:pStyle w:val="Standard"/>
        <w:jc w:val="both"/>
        <w:rPr>
          <w:rFonts w:cs="Times New Roman"/>
        </w:rPr>
      </w:pPr>
      <w:r w:rsidRPr="00710452">
        <w:rPr>
          <w:rFonts w:cs="Times New Roman"/>
        </w:rPr>
        <w:t>Обе деонице су са малим попречним падом, усечене, без одводних канала, и то је довело до задржавања воде на првој деоници и испирања честица на другој. Бито шљунак је испуцао, делови коловоза од дробљеног каменог агрегата су са рупама и денивелацијама које успоравају саобраћај и отежавају безбедно одвијање саобраћаја.</w:t>
      </w:r>
    </w:p>
    <w:p w:rsidR="001633B8" w:rsidRPr="00710452" w:rsidRDefault="001633B8" w:rsidP="001633B8">
      <w:pPr>
        <w:pStyle w:val="Standard"/>
        <w:jc w:val="both"/>
        <w:rPr>
          <w:rFonts w:cs="Times New Roman"/>
        </w:rPr>
      </w:pPr>
      <w:r w:rsidRPr="00710452">
        <w:rPr>
          <w:rFonts w:cs="Times New Roman"/>
        </w:rPr>
        <w:t>Реконструкција ових делова улице је неопходна како са аспекта безбедности саобраћаја тако и ради повећања нивоа услуге саобраћајнице и унапређења мреже улица у насељу.</w:t>
      </w:r>
    </w:p>
    <w:p w:rsidR="001633B8" w:rsidRPr="00710452" w:rsidRDefault="001633B8" w:rsidP="001633B8">
      <w:pPr>
        <w:pStyle w:val="Standard"/>
        <w:jc w:val="both"/>
        <w:rPr>
          <w:rFonts w:cs="Times New Roman"/>
        </w:rPr>
      </w:pPr>
      <w:r w:rsidRPr="00710452">
        <w:rPr>
          <w:rFonts w:cs="Times New Roman"/>
        </w:rPr>
        <w:t>Улица добија асфалтни засторкао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 са намером подизање нивоа услуге и постизања прихватљивог нивоа интеграције моторног саобраћаја у кретању и мировању уз заједничко коришћење </w:t>
      </w:r>
      <w:r w:rsidRPr="00710452">
        <w:rPr>
          <w:rFonts w:cs="Times New Roman"/>
        </w:rPr>
        <w:lastRenderedPageBreak/>
        <w:t>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 релативне стационаже km 0+000.00, уклапањем у попречни профил постојеће саобраћајнице. 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 применом скале полупречника од R=150 до R=750 [m]. Ширина асфалтног застора:  </w:t>
      </w:r>
    </w:p>
    <w:p w:rsidR="001633B8" w:rsidRPr="00710452" w:rsidRDefault="001633B8" w:rsidP="001633B8">
      <w:pPr>
        <w:pStyle w:val="Standard"/>
        <w:jc w:val="both"/>
        <w:rPr>
          <w:rFonts w:cs="Times New Roman"/>
        </w:rPr>
      </w:pPr>
      <w:r w:rsidRPr="00710452">
        <w:rPr>
          <w:rFonts w:cs="Times New Roman"/>
        </w:rPr>
        <w:t>Ширина Улица b=3,00m + банкине 0.5mx2  Ул. Видовданска</w:t>
      </w:r>
    </w:p>
    <w:p w:rsidR="001633B8" w:rsidRPr="00710452" w:rsidRDefault="001633B8" w:rsidP="001633B8">
      <w:pPr>
        <w:pStyle w:val="Standard"/>
        <w:jc w:val="both"/>
        <w:rPr>
          <w:rFonts w:cs="Times New Roman"/>
        </w:rPr>
      </w:pPr>
      <w:r w:rsidRPr="00710452">
        <w:rPr>
          <w:rFonts w:cs="Times New Roman"/>
        </w:rPr>
        <w:t>b=3,00m + банкине 0,5mx2</w:t>
      </w:r>
    </w:p>
    <w:p w:rsidR="001633B8" w:rsidRPr="00710452" w:rsidRDefault="001633B8" w:rsidP="001633B8">
      <w:pPr>
        <w:pStyle w:val="Standard"/>
        <w:jc w:val="both"/>
        <w:rPr>
          <w:rFonts w:cs="Times New Roman"/>
        </w:rPr>
      </w:pPr>
      <w:r w:rsidRPr="00710452">
        <w:rPr>
          <w:rFonts w:cs="Times New Roman"/>
        </w:rPr>
        <w:t xml:space="preserve">Крак између ул. Видовданске и ул. Николе Тесле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 Минимални подужни нагиб износи 0.56 [%], максимални подужни нагиб износи 3.58[%].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Рввредности од 500 до 1,500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 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 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 xml:space="preserve">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 Банкине су ширине b=0.50m израђене од </w:t>
      </w:r>
      <w:r w:rsidRPr="00710452">
        <w:rPr>
          <w:rFonts w:cs="Times New Roman"/>
        </w:rPr>
        <w:lastRenderedPageBreak/>
        <w:t>дробљеног камена фракције 0/31.5mm.</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 xml:space="preserve">Због придрţавања постојећих регулационих линија како би се избегле процедуре решавања имовинскоправних односа и у договору са инвеститором, систем одводњавања састоји се од попречног сливања преко банкина и подужног вођења површинских вода такође преко банкина до постојећег зеленила.   </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БИГРЕНИЦА</w:t>
      </w:r>
    </w:p>
    <w:p w:rsidR="001633B8" w:rsidRPr="001633B8" w:rsidRDefault="001633B8" w:rsidP="001633B8">
      <w:pPr>
        <w:pStyle w:val="Standard"/>
        <w:jc w:val="both"/>
        <w:rPr>
          <w:rFonts w:cs="Times New Roman"/>
          <w:b/>
          <w:bCs/>
        </w:rPr>
      </w:pPr>
      <w:r w:rsidRPr="00710452">
        <w:rPr>
          <w:rFonts w:cs="Times New Roman"/>
          <w:b/>
          <w:bCs/>
        </w:rPr>
        <w:t>(Улица Краља Александра – прва деоница)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 Према тренутном стању постојећи асфалтни коловозни застор, ширине 5m, је у јако лошем стању, са великим денивелацијама и линијским пукотинама насталим услед деловања клизишта.</w:t>
      </w:r>
    </w:p>
    <w:p w:rsidR="001633B8" w:rsidRPr="00710452" w:rsidRDefault="001633B8" w:rsidP="001633B8">
      <w:pPr>
        <w:pStyle w:val="Standard"/>
        <w:jc w:val="both"/>
        <w:rPr>
          <w:rFonts w:cs="Times New Roman"/>
        </w:rPr>
      </w:pPr>
      <w:r w:rsidRPr="00710452">
        <w:rPr>
          <w:rFonts w:cs="Times New Roman"/>
        </w:rPr>
        <w:t>Смицањем конструкције  формирао се већи попречни нагиб а у другом делу и подужни нагиб саобраћајнице који у комбинацији са лошим временским условима у зимском периоду чини ову деоницу тешко проходном.</w:t>
      </w:r>
    </w:p>
    <w:p w:rsidR="001633B8" w:rsidRPr="00710452" w:rsidRDefault="001633B8" w:rsidP="001633B8">
      <w:pPr>
        <w:pStyle w:val="Standard"/>
        <w:jc w:val="both"/>
        <w:rPr>
          <w:rFonts w:cs="Times New Roman"/>
        </w:rPr>
      </w:pPr>
      <w:r w:rsidRPr="00710452">
        <w:rPr>
          <w:rFonts w:cs="Times New Roman"/>
        </w:rPr>
        <w:t>На почетку и крају прве деонице налазе се пропусти чије су улазне и излазне главе услед лошег одржавња запушене, као и одводни канал, па их је потребно очистити и предузети друге мере како би се створили услови за несметано одвођење атмосферске воде. Ради побољшања услова са аспекта безбедности у саобраћају, повећања нивоа услуге саобраћајнице и унапређења мреже улица у насељу неопходна је реконструкција улице.</w:t>
      </w:r>
    </w:p>
    <w:p w:rsidR="001633B8" w:rsidRPr="00710452" w:rsidRDefault="001633B8" w:rsidP="001633B8">
      <w:pPr>
        <w:pStyle w:val="Standard"/>
        <w:jc w:val="both"/>
        <w:rPr>
          <w:rFonts w:cs="Times New Roman"/>
        </w:rPr>
      </w:pPr>
      <w:r w:rsidRPr="00710452">
        <w:rPr>
          <w:rFonts w:cs="Times New Roman"/>
        </w:rPr>
        <w:t>Улица добија асфалтни застор као јединствену површину која се користи за све видове моторног саобраћаја и обострано 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lastRenderedPageBreak/>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 xml:space="preserve">Саобраћајница је пројектована као секундарна улицаса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  </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 xml:space="preserve">Коридор саобраћајнице почиње одрелативне стационаже km 0+000.00, уклапањем у попречни профил постојеће саобраћајнице.  </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Граничне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R=50 до R=200 [m].</w:t>
      </w:r>
    </w:p>
    <w:p w:rsidR="001633B8" w:rsidRPr="00710452" w:rsidRDefault="001633B8" w:rsidP="001633B8">
      <w:pPr>
        <w:pStyle w:val="Standard"/>
        <w:jc w:val="both"/>
        <w:rPr>
          <w:rFonts w:cs="Times New Roman"/>
        </w:rPr>
      </w:pPr>
      <w:r w:rsidRPr="00710452">
        <w:rPr>
          <w:rFonts w:cs="Times New Roman"/>
        </w:rPr>
        <w:t xml:space="preserve">Ширина асфалтног застора:  </w:t>
      </w:r>
    </w:p>
    <w:p w:rsidR="001633B8" w:rsidRPr="00710452" w:rsidRDefault="001633B8" w:rsidP="001633B8">
      <w:pPr>
        <w:pStyle w:val="Standard"/>
        <w:jc w:val="both"/>
        <w:rPr>
          <w:rFonts w:cs="Times New Roman"/>
        </w:rPr>
      </w:pPr>
      <w:r w:rsidRPr="00710452">
        <w:rPr>
          <w:rFonts w:cs="Times New Roman"/>
        </w:rPr>
        <w:t xml:space="preserve">Ширина Улица b=5,00m + банкине 0.5mx2  </w:t>
      </w:r>
    </w:p>
    <w:p w:rsidR="001633B8" w:rsidRPr="00710452" w:rsidRDefault="001633B8" w:rsidP="001633B8">
      <w:pPr>
        <w:pStyle w:val="Standard"/>
        <w:jc w:val="both"/>
        <w:rPr>
          <w:rFonts w:cs="Times New Roman"/>
        </w:rPr>
      </w:pPr>
      <w:r w:rsidRPr="00710452">
        <w:rPr>
          <w:rFonts w:cs="Times New Roman"/>
        </w:rPr>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0.30 [%], максимални подужни нагиб износи 11.40[%].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Rv вредности од 500 [м] до 1,500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 xml:space="preserve">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w:t>
      </w:r>
      <w:r w:rsidRPr="00710452">
        <w:rPr>
          <w:rFonts w:cs="Times New Roman"/>
        </w:rPr>
        <w:lastRenderedPageBreak/>
        <w:t>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средње саобраћајно оптерећење. Материјал невезаних слојева је дробљеног камена фракције 0/63mm и 0/31.5mm,  са асфалтним застором од BHS 22 d=7cm и АБ11 d=4cm. Банкине су ширине b=0.50m израђене од дробљеног камена фракције 0/31.5mm . Због потенцијалног клизишта, у предрачуну радова убачена је позиција замена постељице d=30cm од ломљеног камена, фракције 60-100mm, ради стабилизације и дрена постојеће улице.</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у природни реципијент. Испод приступних путева и рампи, уградити бетонски пропуст Ø300mm на шљунчаној подлози.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подземне инсталације, све ископе у непосредној близни постојећих подземних инсталација обавити ручно и са великом пажњом. Сачувати и након изградње вратити на првобитно место сва постојећа обележја („значке―) подземних инсталација.</w:t>
      </w:r>
    </w:p>
    <w:p w:rsidR="001633B8" w:rsidRPr="001633B8" w:rsidRDefault="001633B8" w:rsidP="001633B8">
      <w:pPr>
        <w:pStyle w:val="Standard"/>
        <w:jc w:val="both"/>
        <w:rPr>
          <w:rFonts w:cs="Times New Roman"/>
        </w:rPr>
      </w:pPr>
      <w:r w:rsidRPr="00710452">
        <w:rPr>
          <w:rFonts w:cs="Times New Roman"/>
        </w:rPr>
        <w:t>Напомена: 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w:t>
      </w:r>
    </w:p>
    <w:p w:rsidR="001633B8" w:rsidRPr="00710452" w:rsidRDefault="001633B8" w:rsidP="001633B8">
      <w:pPr>
        <w:pStyle w:val="Standard"/>
        <w:jc w:val="both"/>
        <w:rPr>
          <w:rFonts w:cs="Times New Roman"/>
          <w:b/>
          <w:bCs/>
        </w:rPr>
      </w:pPr>
      <w:r w:rsidRPr="00710452">
        <w:rPr>
          <w:rFonts w:cs="Times New Roman"/>
          <w:b/>
          <w:bCs/>
        </w:rPr>
        <w:t>МИЈАТОВАЦ</w:t>
      </w:r>
    </w:p>
    <w:p w:rsidR="001633B8" w:rsidRPr="001633B8" w:rsidRDefault="001633B8" w:rsidP="001633B8">
      <w:pPr>
        <w:pStyle w:val="Standard"/>
        <w:jc w:val="both"/>
        <w:rPr>
          <w:rFonts w:cs="Times New Roman"/>
          <w:b/>
          <w:bCs/>
        </w:rPr>
      </w:pPr>
      <w:r w:rsidRPr="00710452">
        <w:rPr>
          <w:rFonts w:cs="Times New Roman"/>
          <w:b/>
          <w:bCs/>
        </w:rPr>
        <w:t>(Улица Миодрага Миленковића)</w:t>
      </w:r>
    </w:p>
    <w:p w:rsidR="001633B8" w:rsidRPr="00710452" w:rsidRDefault="001633B8" w:rsidP="001633B8">
      <w:pPr>
        <w:pStyle w:val="Standard"/>
        <w:jc w:val="both"/>
        <w:rPr>
          <w:rFonts w:cs="Times New Roman"/>
        </w:rPr>
      </w:pPr>
      <w:r w:rsidRPr="00710452">
        <w:rPr>
          <w:rFonts w:cs="Times New Roman"/>
        </w:rPr>
        <w:t>Постојеће стање:</w:t>
      </w:r>
    </w:p>
    <w:p w:rsidR="001633B8" w:rsidRPr="00710452" w:rsidRDefault="001633B8" w:rsidP="001633B8">
      <w:pPr>
        <w:pStyle w:val="Standard"/>
        <w:jc w:val="both"/>
        <w:rPr>
          <w:rFonts w:cs="Times New Roman"/>
        </w:rPr>
      </w:pPr>
      <w:r w:rsidRPr="00710452">
        <w:rPr>
          <w:rFonts w:cs="Times New Roman"/>
        </w:rPr>
        <w:t>Предметна деоница је део путне мреже општине Ћуприја. По улози у просторној организацији и функционалном значењу представља саобраћајницу секундарне путне мреже. Опслужује путнички, бициклистички и пешачки саобраћај.Према тренутном стању постојећи коловоз је израђен од дроблјеног каменог агрегата са ширином која варира дуж предметне деонице и креће се у границама од 3 до 5m.</w:t>
      </w:r>
    </w:p>
    <w:p w:rsidR="001633B8" w:rsidRPr="00710452" w:rsidRDefault="001633B8" w:rsidP="001633B8">
      <w:pPr>
        <w:pStyle w:val="Standard"/>
        <w:jc w:val="both"/>
        <w:rPr>
          <w:rFonts w:cs="Times New Roman"/>
        </w:rPr>
      </w:pPr>
      <w:r w:rsidRPr="00710452">
        <w:rPr>
          <w:rFonts w:cs="Times New Roman"/>
        </w:rPr>
        <w:t>Целом дужином улица има мали попречни пад, а у неким деловима и мали подужни пад. То је довело до задржавања воде на коловозу која је под дејством мраза узроковала дестабилизацију површинског слоја коловоза и вађење зрна агрегата, а тиме и стварање рупа и денивелација којима пут обилује.</w:t>
      </w:r>
    </w:p>
    <w:p w:rsidR="001633B8" w:rsidRPr="00710452" w:rsidRDefault="001633B8" w:rsidP="001633B8">
      <w:pPr>
        <w:pStyle w:val="Standard"/>
        <w:jc w:val="both"/>
        <w:rPr>
          <w:rFonts w:cs="Times New Roman"/>
        </w:rPr>
      </w:pPr>
      <w:r w:rsidRPr="00710452">
        <w:rPr>
          <w:rFonts w:cs="Times New Roman"/>
        </w:rPr>
        <w:t>Рупе и денивелације на путу успоравају саобраћај, утичу на безбедно одвијање саобраћаја. Реконструкција улице је неопходна како са аспекта безбедности учесника у саобраћају тако и ради повећања нивоа услуге саобраћајнице и унапређења мреже улица у населју.</w:t>
      </w:r>
    </w:p>
    <w:p w:rsidR="001633B8" w:rsidRPr="00710452" w:rsidRDefault="001633B8" w:rsidP="001633B8">
      <w:pPr>
        <w:pStyle w:val="Standard"/>
        <w:jc w:val="both"/>
        <w:rPr>
          <w:rFonts w:cs="Times New Roman"/>
        </w:rPr>
      </w:pPr>
      <w:r w:rsidRPr="00710452">
        <w:rPr>
          <w:rFonts w:cs="Times New Roman"/>
        </w:rPr>
        <w:t xml:space="preserve">Улица добија асфалтни засторкао јединствену површину која се користи за све видове моторног </w:t>
      </w:r>
      <w:r w:rsidRPr="00710452">
        <w:rPr>
          <w:rFonts w:cs="Times New Roman"/>
        </w:rPr>
        <w:lastRenderedPageBreak/>
        <w:t>саобраћаја и обостранобанкине за пешачки саобраћај. Хоризонтална геометрија осовине саобраћајнице је јасно дефинисана, док линијске пројекције нивелете прате ток постојећег терена обликованог подужним нагибима и вертикалним кривинама. Пројектом је дефинисана траса и сви елементи нових саобраћајних површина, а све на основу теренских услова, просторних и урбанистичких ограничења, пројектног задатка и важећих прописа. Новопројектоване саобраћајне површине у потпуности су уклопљене у постојеће стање улице, тако да се не нарушава и не омета одвијање динамичког саобраћаја.</w:t>
      </w:r>
    </w:p>
    <w:p w:rsidR="001633B8" w:rsidRPr="00710452" w:rsidRDefault="001633B8" w:rsidP="001633B8">
      <w:pPr>
        <w:pStyle w:val="Standard"/>
        <w:jc w:val="both"/>
        <w:rPr>
          <w:rFonts w:cs="Times New Roman"/>
        </w:rPr>
      </w:pPr>
      <w:r w:rsidRPr="00710452">
        <w:rPr>
          <w:rFonts w:cs="Times New Roman"/>
        </w:rPr>
        <w:t>Геодетску подлогу, је припремила геодетска агенција „Шане-Св из Свилајнца“, на основу које је добијен дигитални модел терена. На геодетској подлози је нането катастарско стање предметне зоне у размери Р=1:500. На основу Закона о државном премеру и поступку експропријације, подлоге из пројекта се не могу користити у поступку експропријације и у потребе омеђавања, већ је за ту сврху потребно пријавити управни предмет за сваку парцелу.</w:t>
      </w:r>
    </w:p>
    <w:p w:rsidR="001633B8" w:rsidRPr="00710452" w:rsidRDefault="001633B8" w:rsidP="001633B8">
      <w:pPr>
        <w:pStyle w:val="Standard"/>
        <w:jc w:val="both"/>
        <w:rPr>
          <w:rFonts w:cs="Times New Roman"/>
        </w:rPr>
      </w:pPr>
      <w:r w:rsidRPr="00710452">
        <w:rPr>
          <w:rFonts w:cs="Times New Roman"/>
          <w:b/>
          <w:bCs/>
        </w:rPr>
        <w:t>Пре почекта извођења радова неопходно је :</w:t>
      </w:r>
    </w:p>
    <w:p w:rsidR="001633B8" w:rsidRPr="00710452" w:rsidRDefault="001633B8" w:rsidP="001633B8">
      <w:pPr>
        <w:pStyle w:val="Standard"/>
        <w:jc w:val="both"/>
        <w:rPr>
          <w:rFonts w:cs="Times New Roman"/>
        </w:rPr>
      </w:pPr>
      <w:r w:rsidRPr="00710452">
        <w:rPr>
          <w:rFonts w:cs="Times New Roman"/>
          <w:b/>
          <w:bCs/>
        </w:rPr>
        <w:t>-извршити геомеханичка испитивања постојеће коловозне конструкције, са издавањем извештаја од стране овлашћене институције</w:t>
      </w:r>
    </w:p>
    <w:p w:rsidR="001633B8" w:rsidRPr="001633B8" w:rsidRDefault="001633B8" w:rsidP="001633B8">
      <w:pPr>
        <w:pStyle w:val="Standard"/>
        <w:jc w:val="both"/>
        <w:rPr>
          <w:rFonts w:cs="Times New Roman"/>
        </w:rPr>
      </w:pPr>
      <w:r w:rsidRPr="00710452">
        <w:rPr>
          <w:rFonts w:cs="Times New Roman"/>
          <w:b/>
          <w:bCs/>
        </w:rPr>
        <w:t>-израдити “шлицеве” за утврђивање дебљине коловозне конструкције (ископ 0,3x0,4x1,0m са враћањем ископаног материјала)</w:t>
      </w:r>
    </w:p>
    <w:p w:rsidR="001633B8" w:rsidRPr="00710452" w:rsidRDefault="001633B8" w:rsidP="001633B8">
      <w:pPr>
        <w:pStyle w:val="Standard"/>
        <w:jc w:val="both"/>
        <w:rPr>
          <w:rFonts w:cs="Times New Roman"/>
        </w:rPr>
      </w:pPr>
      <w:r w:rsidRPr="00710452">
        <w:rPr>
          <w:rFonts w:cs="Times New Roman"/>
        </w:rPr>
        <w:t>ПРОЈЕКТНО РЕШЕЊЕ</w:t>
      </w:r>
    </w:p>
    <w:p w:rsidR="001633B8" w:rsidRPr="00710452" w:rsidRDefault="001633B8" w:rsidP="001633B8">
      <w:pPr>
        <w:pStyle w:val="Standard"/>
        <w:jc w:val="both"/>
        <w:rPr>
          <w:rFonts w:cs="Times New Roman"/>
        </w:rPr>
      </w:pPr>
      <w:r w:rsidRPr="00710452">
        <w:rPr>
          <w:rFonts w:cs="Times New Roman"/>
        </w:rPr>
        <w:t>Саобраћајница је пројектована као секундарна улицаса намером подизање нивоа услуге и постизања прихватљивог нивоа интеграције моторног саобраћаја у кретању и мировању уз заједничко коришћење површина под условом прихватљивим за пешаке. У процесу реконструкције попречног профила максимално су се користили регулације и реорганизације постојећих профила предметне улице, са регулационом ширином као доминантним ограничавајућим фактором. Елементи попречног профила примерени су средњим брзинама кретања мањим од 40km/h, са комуналним возилом као меродавним.</w:t>
      </w:r>
    </w:p>
    <w:p w:rsidR="001633B8" w:rsidRPr="00710452" w:rsidRDefault="001633B8" w:rsidP="001633B8">
      <w:pPr>
        <w:pStyle w:val="Standard"/>
        <w:jc w:val="both"/>
        <w:rPr>
          <w:rFonts w:cs="Times New Roman"/>
        </w:rPr>
      </w:pPr>
      <w:r w:rsidRPr="00710452">
        <w:rPr>
          <w:rFonts w:cs="Times New Roman"/>
        </w:rPr>
        <w:t>Пројектом је дефинисана траса и сви елементи подужног и попречних профила, а све на основу теренских услова, просторних и урбанистичких ограничења, пројектног задатка и важећих прописа.</w:t>
      </w:r>
    </w:p>
    <w:p w:rsidR="001633B8" w:rsidRPr="00710452" w:rsidRDefault="001633B8" w:rsidP="001633B8">
      <w:pPr>
        <w:pStyle w:val="Standard"/>
        <w:jc w:val="both"/>
        <w:rPr>
          <w:rFonts w:cs="Times New Roman"/>
        </w:rPr>
      </w:pPr>
      <w:r w:rsidRPr="00710452">
        <w:rPr>
          <w:rFonts w:cs="Times New Roman"/>
        </w:rPr>
        <w:t>Елементи ситуационог плана</w:t>
      </w:r>
    </w:p>
    <w:p w:rsidR="001633B8" w:rsidRPr="00710452" w:rsidRDefault="001633B8" w:rsidP="001633B8">
      <w:pPr>
        <w:pStyle w:val="Standard"/>
        <w:jc w:val="both"/>
        <w:rPr>
          <w:rFonts w:cs="Times New Roman"/>
        </w:rPr>
      </w:pPr>
      <w:r w:rsidRPr="00710452">
        <w:rPr>
          <w:rFonts w:cs="Times New Roman"/>
        </w:rPr>
        <w:t>Коридор саобраћајнице почиње одрелативне стационаже km 0+000.00, уклапањем у попречни профил постојеће саобраћајнице.</w:t>
      </w:r>
    </w:p>
    <w:p w:rsidR="001633B8" w:rsidRPr="00710452" w:rsidRDefault="001633B8" w:rsidP="001633B8">
      <w:pPr>
        <w:pStyle w:val="Standard"/>
        <w:jc w:val="both"/>
        <w:rPr>
          <w:rFonts w:cs="Times New Roman"/>
        </w:rPr>
      </w:pPr>
      <w:r w:rsidRPr="00710452">
        <w:rPr>
          <w:rFonts w:cs="Times New Roman"/>
        </w:rPr>
        <w:t>Пројектне линије ситуационог плана конструисане су комбинацијом праваца и кривина. Гранични вредности ових елемената условљене су возно-динамичким критеријумима, функционалним рангом саобраћајнице и реалним условима локације. Правци су доминантни потези нове осовине улице, док су кружне кривине кратке, малог скретног угла,  пројектованеприменом скале полупречника од R=10 до R=500 [m].</w:t>
      </w:r>
    </w:p>
    <w:p w:rsidR="001633B8" w:rsidRPr="00710452" w:rsidRDefault="001633B8" w:rsidP="001633B8">
      <w:pPr>
        <w:pStyle w:val="Standard"/>
        <w:jc w:val="both"/>
        <w:rPr>
          <w:rFonts w:cs="Times New Roman"/>
        </w:rPr>
      </w:pPr>
      <w:r w:rsidRPr="00710452">
        <w:rPr>
          <w:rFonts w:cs="Times New Roman"/>
        </w:rPr>
        <w:t>Ширина асфалтног застора:</w:t>
      </w:r>
    </w:p>
    <w:p w:rsidR="001633B8" w:rsidRPr="00710452" w:rsidRDefault="001633B8" w:rsidP="001633B8">
      <w:pPr>
        <w:pStyle w:val="Standard"/>
        <w:jc w:val="both"/>
        <w:rPr>
          <w:rFonts w:cs="Times New Roman"/>
        </w:rPr>
      </w:pPr>
      <w:r w:rsidRPr="00710452">
        <w:rPr>
          <w:rFonts w:cs="Times New Roman"/>
        </w:rPr>
        <w:t>Ширина</w:t>
      </w:r>
      <w:r w:rsidRPr="00710452">
        <w:rPr>
          <w:rFonts w:cs="Times New Roman"/>
        </w:rPr>
        <w:tab/>
        <w:t>Улица</w:t>
      </w:r>
    </w:p>
    <w:p w:rsidR="001633B8" w:rsidRPr="00710452" w:rsidRDefault="001633B8" w:rsidP="001633B8">
      <w:pPr>
        <w:pStyle w:val="Standard"/>
        <w:jc w:val="both"/>
        <w:rPr>
          <w:rFonts w:cs="Times New Roman"/>
        </w:rPr>
      </w:pPr>
      <w:r w:rsidRPr="00710452">
        <w:rPr>
          <w:rFonts w:cs="Times New Roman"/>
        </w:rPr>
        <w:t xml:space="preserve">b=3,50m + банкине 0.5mx2 </w:t>
      </w:r>
      <w:r w:rsidRPr="00710452">
        <w:rPr>
          <w:rFonts w:cs="Times New Roman"/>
        </w:rPr>
        <w:tab/>
        <w:t>Ул. Миодрага Миленковића</w:t>
      </w:r>
    </w:p>
    <w:p w:rsidR="001633B8" w:rsidRPr="00710452" w:rsidRDefault="001633B8" w:rsidP="001633B8">
      <w:pPr>
        <w:pStyle w:val="Standard"/>
        <w:jc w:val="both"/>
        <w:rPr>
          <w:rFonts w:cs="Times New Roman"/>
        </w:rPr>
      </w:pPr>
      <w:r w:rsidRPr="00710452">
        <w:rPr>
          <w:rFonts w:cs="Times New Roman"/>
        </w:rPr>
        <w:lastRenderedPageBreak/>
        <w:t>на основу усвојених радијуса хоризонталних кривина и типа меродавног возила, није било потреба за проширивањем коловоза у кривинама. Приликом извођења радова, придржавати се постојећих регулационих линија како би се избегле процедуре решавања имовинско-правних односа.</w:t>
      </w:r>
    </w:p>
    <w:p w:rsidR="001633B8" w:rsidRPr="00710452" w:rsidRDefault="001633B8" w:rsidP="001633B8">
      <w:pPr>
        <w:pStyle w:val="Standard"/>
        <w:jc w:val="both"/>
        <w:rPr>
          <w:rFonts w:cs="Times New Roman"/>
        </w:rPr>
      </w:pPr>
      <w:r w:rsidRPr="00710452">
        <w:rPr>
          <w:rFonts w:cs="Times New Roman"/>
        </w:rPr>
        <w:t>Елементи нивелационог плана</w:t>
      </w:r>
    </w:p>
    <w:p w:rsidR="001633B8" w:rsidRPr="00710452" w:rsidRDefault="001633B8" w:rsidP="001633B8">
      <w:pPr>
        <w:pStyle w:val="Standard"/>
        <w:jc w:val="both"/>
        <w:rPr>
          <w:rFonts w:cs="Times New Roman"/>
        </w:rPr>
      </w:pPr>
      <w:r w:rsidRPr="00710452">
        <w:rPr>
          <w:rFonts w:cs="Times New Roman"/>
        </w:rPr>
        <w:t>Линијске пројекције тока нивелете обликоване су тангентним правцима и вертикалним кривинама.Минимални подужни нагиб износи 0.30 [%], максимални подужни нагиб износи 3.14[%]. Примењени подужни нагиби омогућавају адекватно одводњавање површинске воде. Преломи нивелете заобљени су вертикалним кривинама изведеним кружном параболом као апроксимацијом кружног лука полупречника Рввредности од 400 до 4,500 [m].</w:t>
      </w:r>
    </w:p>
    <w:p w:rsidR="001633B8" w:rsidRPr="00710452" w:rsidRDefault="001633B8" w:rsidP="001633B8">
      <w:pPr>
        <w:pStyle w:val="Standard"/>
        <w:jc w:val="both"/>
        <w:rPr>
          <w:rFonts w:cs="Times New Roman"/>
        </w:rPr>
      </w:pPr>
      <w:r w:rsidRPr="00710452">
        <w:rPr>
          <w:rFonts w:cs="Times New Roman"/>
        </w:rPr>
        <w:t>Елементи попречног профила</w:t>
      </w:r>
    </w:p>
    <w:p w:rsidR="001633B8" w:rsidRPr="00710452" w:rsidRDefault="001633B8" w:rsidP="001633B8">
      <w:pPr>
        <w:pStyle w:val="Standard"/>
        <w:jc w:val="both"/>
        <w:rPr>
          <w:rFonts w:cs="Times New Roman"/>
        </w:rPr>
      </w:pPr>
      <w:r w:rsidRPr="00710452">
        <w:rPr>
          <w:rFonts w:cs="Times New Roman"/>
        </w:rPr>
        <w:t>Регулационе ширине елемената попречног профила условљени су просторним ограничењима, превасходно линијама катастарских парцела и постојећим садржајима. Попречни нагиб коловозног застора је константан, једностран и износи 2.5%.На стационажи km 0+000 потребно је уклопити коловозну конструкцију у постојећу, и по питању ширине и по питању кота. Искористити растојање од почетне стационаже до првог следећег профила како би се нова коловозна конструкција извитоперила на пројектни нагиб. Исти принцип рада важи и за последњу стационажу и њој претходни попречни профил.На колским улазима, нагиб прилагодити постојећим улазно/излазним рампама.</w:t>
      </w:r>
    </w:p>
    <w:p w:rsidR="001633B8" w:rsidRPr="00710452" w:rsidRDefault="001633B8" w:rsidP="001633B8">
      <w:pPr>
        <w:pStyle w:val="Standard"/>
        <w:jc w:val="both"/>
        <w:rPr>
          <w:rFonts w:cs="Times New Roman"/>
        </w:rPr>
      </w:pPr>
      <w:r w:rsidRPr="00710452">
        <w:rPr>
          <w:rFonts w:cs="Times New Roman"/>
        </w:rPr>
        <w:t>Слојеви конструкције коловоза</w:t>
      </w:r>
    </w:p>
    <w:p w:rsidR="001633B8" w:rsidRPr="00710452" w:rsidRDefault="001633B8" w:rsidP="001633B8">
      <w:pPr>
        <w:pStyle w:val="Standard"/>
        <w:jc w:val="both"/>
        <w:rPr>
          <w:rFonts w:cs="Times New Roman"/>
        </w:rPr>
      </w:pPr>
      <w:r w:rsidRPr="00710452">
        <w:rPr>
          <w:rFonts w:cs="Times New Roman"/>
        </w:rPr>
        <w:t>Коловозна конструкција је димензионисана према одредбама стандарда СРСП.У.Ц4.012 за лако саобраћајно оптерећење. Материјал невезаних слојева је дробљеног камена фракције 0/63mm и 0/31.5mm,  са асфалтним застором од BHNS16 d=6cm.Банкине су ширине b=0.50m израђене од дробљеног камена фракције 0/31.5mm .</w:t>
      </w:r>
    </w:p>
    <w:p w:rsidR="001633B8" w:rsidRPr="00710452" w:rsidRDefault="001633B8" w:rsidP="001633B8">
      <w:pPr>
        <w:pStyle w:val="Standard"/>
        <w:jc w:val="both"/>
        <w:rPr>
          <w:rFonts w:cs="Times New Roman"/>
        </w:rPr>
      </w:pPr>
      <w:r w:rsidRPr="00710452">
        <w:rPr>
          <w:rFonts w:cs="Times New Roman"/>
        </w:rPr>
        <w:t>Одводњавање</w:t>
      </w:r>
    </w:p>
    <w:p w:rsidR="001633B8" w:rsidRPr="00710452" w:rsidRDefault="001633B8" w:rsidP="001633B8">
      <w:pPr>
        <w:pStyle w:val="Standard"/>
        <w:jc w:val="both"/>
        <w:rPr>
          <w:rFonts w:cs="Times New Roman"/>
        </w:rPr>
      </w:pPr>
      <w:r w:rsidRPr="00710452">
        <w:rPr>
          <w:rFonts w:cs="Times New Roman"/>
        </w:rPr>
        <w:t>Систем одводњавања састоји се од попречног и подужног сливања преко банкина у зеленило и новопројектоване канале а даље новопројектованим пропустом Ø500mm ка природном реципијенту. За новопројектовани пропуст Ø500mm, предвиђена је изградња уливно-изливних глава од МБ30 у двостраној оплати. На приступним путевима, предвиђена је уградња бетонских пропуста Ø300mm на шљунчаној подлози.</w:t>
      </w:r>
    </w:p>
    <w:p w:rsidR="001633B8" w:rsidRPr="00710452" w:rsidRDefault="001633B8" w:rsidP="001633B8">
      <w:pPr>
        <w:pStyle w:val="Standard"/>
        <w:jc w:val="both"/>
        <w:rPr>
          <w:rFonts w:cs="Times New Roman"/>
        </w:rPr>
      </w:pPr>
      <w:r w:rsidRPr="00710452">
        <w:rPr>
          <w:rFonts w:cs="Times New Roman"/>
        </w:rPr>
        <w:t>Постојеће инсталације</w:t>
      </w:r>
    </w:p>
    <w:p w:rsidR="001633B8" w:rsidRPr="00710452" w:rsidRDefault="001633B8" w:rsidP="001633B8">
      <w:pPr>
        <w:pStyle w:val="Standard"/>
        <w:jc w:val="both"/>
        <w:rPr>
          <w:rFonts w:cs="Times New Roman"/>
        </w:rPr>
      </w:pPr>
      <w:r w:rsidRPr="00710452">
        <w:rPr>
          <w:rFonts w:cs="Times New Roman"/>
        </w:rPr>
        <w:t>Ако се наиђе на поџемне инсталације, све ископе у непосредној близни постојећих поџемних инсталација обавити ручно и са великом пажњом. Сачувати и након изградње вратити на првобитно место сва постојећа обележја („значке“) поџемних инсталација.</w:t>
      </w:r>
    </w:p>
    <w:p w:rsidR="001633B8" w:rsidRPr="00710452" w:rsidRDefault="001633B8" w:rsidP="001633B8">
      <w:pPr>
        <w:pStyle w:val="Standard"/>
        <w:jc w:val="both"/>
        <w:rPr>
          <w:rFonts w:cs="Times New Roman"/>
        </w:rPr>
      </w:pPr>
      <w:r w:rsidRPr="00710452">
        <w:rPr>
          <w:rFonts w:cs="Times New Roman"/>
        </w:rPr>
        <w:t>Напомена:</w:t>
      </w:r>
    </w:p>
    <w:p w:rsidR="006D422E" w:rsidRPr="001633B8" w:rsidRDefault="001633B8" w:rsidP="001633B8">
      <w:pPr>
        <w:pStyle w:val="Standard"/>
        <w:jc w:val="both"/>
        <w:rPr>
          <w:rFonts w:cs="Times New Roman"/>
        </w:rPr>
      </w:pPr>
      <w:r w:rsidRPr="00710452">
        <w:rPr>
          <w:rFonts w:cs="Times New Roman"/>
        </w:rPr>
        <w:t xml:space="preserve">На основу пројектног задатка и договора са инвеститором, на деоницама где постојеће контуре улица пролазе кроз приватне парцеле, задржана је постојећа траса са минималним одступањима, због смањења обима радова и цене будућег извођења радова.  </w:t>
      </w:r>
    </w:p>
    <w:p w:rsidR="004756C7" w:rsidRPr="00EC18F6" w:rsidRDefault="0061314D" w:rsidP="00E95DA5">
      <w:pPr>
        <w:pStyle w:val="Heading1"/>
        <w:spacing w:after="240" w:line="240" w:lineRule="auto"/>
        <w:ind w:left="0" w:right="263" w:firstLine="0"/>
      </w:pPr>
      <w:r w:rsidRPr="00EC18F6">
        <w:lastRenderedPageBreak/>
        <w:t>VI ОБРАСЦИ</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63628F">
        <w:rPr>
          <w:rFonts w:ascii="Times New Roman" w:eastAsia="Times New Roman" w:hAnsi="Times New Roman" w:cs="Times New Roman"/>
          <w:b/>
          <w:sz w:val="24"/>
          <w:lang w:val="sr-Cyrl-RS"/>
        </w:rPr>
        <w:t>3.1</w:t>
      </w:r>
      <w:r w:rsidR="005C6969">
        <w:rPr>
          <w:rFonts w:ascii="Times New Roman" w:eastAsia="Times New Roman" w:hAnsi="Times New Roman" w:cs="Times New Roman"/>
          <w:b/>
          <w:sz w:val="24"/>
        </w:rPr>
        <w:t xml:space="preserve"> </w:t>
      </w:r>
      <w:proofErr w:type="gramStart"/>
      <w:r w:rsidR="005C6969">
        <w:rPr>
          <w:rFonts w:ascii="Times New Roman" w:eastAsia="Times New Roman" w:hAnsi="Times New Roman" w:cs="Times New Roman"/>
          <w:b/>
          <w:sz w:val="24"/>
        </w:rPr>
        <w:t>-  Партија</w:t>
      </w:r>
      <w:proofErr w:type="gramEnd"/>
      <w:r w:rsidR="005C6969">
        <w:rPr>
          <w:rFonts w:ascii="Times New Roman" w:eastAsia="Times New Roman" w:hAnsi="Times New Roman" w:cs="Times New Roman"/>
          <w:b/>
          <w:sz w:val="24"/>
        </w:rPr>
        <w:t xml:space="preserve"> 2</w:t>
      </w:r>
      <w:r w:rsidR="0063628F">
        <w:rPr>
          <w:rFonts w:ascii="Times New Roman" w:eastAsia="Times New Roman" w:hAnsi="Times New Roman" w:cs="Times New Roman"/>
          <w:b/>
          <w:sz w:val="24"/>
          <w:lang w:val="sr-Cyrl-RS"/>
        </w:rPr>
        <w:t xml:space="preserve"> – </w:t>
      </w:r>
      <w:r w:rsidR="005C6969">
        <w:rPr>
          <w:rFonts w:ascii="Times New Roman" w:eastAsia="Times New Roman" w:hAnsi="Times New Roman" w:cs="Times New Roman"/>
          <w:b/>
          <w:sz w:val="24"/>
          <w:lang w:val="sr-Cyrl-RS"/>
        </w:rPr>
        <w:t>Изградња сеоских саобраћајница</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5DA5" w:rsidRDefault="00E95DA5" w:rsidP="00E95DA5">
      <w:pPr>
        <w:spacing w:after="179" w:line="291" w:lineRule="auto"/>
        <w:ind w:left="-15" w:right="-2" w:firstLine="710"/>
        <w:jc w:val="both"/>
        <w:rPr>
          <w:rFonts w:ascii="Times New Roman" w:eastAsia="Times New Roman" w:hAnsi="Times New Roman" w:cs="Times New Roman"/>
          <w:i/>
          <w:sz w:val="24"/>
        </w:rPr>
      </w:pPr>
    </w:p>
    <w:p w:rsidR="0003406D" w:rsidRDefault="0003406D" w:rsidP="00E95DA5">
      <w:pPr>
        <w:spacing w:after="179" w:line="291" w:lineRule="auto"/>
        <w:ind w:left="-15" w:right="-2" w:firstLine="710"/>
        <w:jc w:val="both"/>
        <w:rPr>
          <w:rFonts w:ascii="Times New Roman" w:eastAsia="Times New Roman" w:hAnsi="Times New Roman" w:cs="Times New Roman"/>
          <w:i/>
          <w:sz w:val="24"/>
        </w:rPr>
      </w:pPr>
    </w:p>
    <w:p w:rsidR="0003406D" w:rsidRDefault="0003406D" w:rsidP="00E95DA5">
      <w:pPr>
        <w:spacing w:after="179" w:line="291" w:lineRule="auto"/>
        <w:ind w:left="-15" w:right="-2" w:firstLine="710"/>
        <w:jc w:val="both"/>
        <w:rPr>
          <w:rFonts w:ascii="Times New Roman" w:eastAsia="Times New Roman" w:hAnsi="Times New Roman" w:cs="Times New Roman"/>
          <w:i/>
          <w:sz w:val="24"/>
        </w:rPr>
      </w:pPr>
    </w:p>
    <w:p w:rsidR="005C6969" w:rsidRPr="00E95DA5" w:rsidRDefault="005C6969" w:rsidP="00E95DA5">
      <w:pPr>
        <w:spacing w:after="179" w:line="291" w:lineRule="auto"/>
        <w:ind w:left="-15" w:right="-2" w:firstLine="710"/>
        <w:jc w:val="both"/>
        <w:rPr>
          <w:rFonts w:ascii="Times New Roman" w:eastAsia="Times New Roman" w:hAnsi="Times New Roman" w:cs="Times New Roman"/>
          <w:i/>
          <w:sz w:val="24"/>
        </w:rPr>
      </w:pP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057A9F">
        <w:trPr>
          <w:trHeight w:val="69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3406D" w:rsidRDefault="0003406D"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E95DA5">
      <w:pPr>
        <w:spacing w:after="187" w:line="285" w:lineRule="auto"/>
        <w:ind w:left="-15" w:firstLine="710"/>
        <w:rPr>
          <w:rFonts w:ascii="Times New Roman" w:hAnsi="Times New Roman" w:cs="Times New Roman"/>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57A9F" w:rsidRDefault="0061314D" w:rsidP="00E95DA5">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E95DA5">
        <w:rPr>
          <w:rFonts w:ascii="Times New Roman" w:eastAsia="Times New Roman" w:hAnsi="Times New Roman" w:cs="Times New Roman"/>
          <w:i/>
          <w:sz w:val="24"/>
        </w:rPr>
        <w:t>е учесник у заједничкој понуди.</w:t>
      </w:r>
    </w:p>
    <w:p w:rsidR="0003406D" w:rsidRDefault="0003406D" w:rsidP="00E95DA5">
      <w:pPr>
        <w:spacing w:after="187" w:line="285" w:lineRule="auto"/>
        <w:ind w:left="-15" w:firstLine="710"/>
        <w:rPr>
          <w:rFonts w:ascii="Times New Roman" w:eastAsia="Times New Roman" w:hAnsi="Times New Roman" w:cs="Times New Roman"/>
          <w:i/>
          <w:sz w:val="24"/>
        </w:rPr>
      </w:pPr>
    </w:p>
    <w:p w:rsidR="0003406D" w:rsidRPr="00E95DA5" w:rsidRDefault="0003406D" w:rsidP="00E95DA5">
      <w:pPr>
        <w:spacing w:after="187" w:line="285" w:lineRule="auto"/>
        <w:ind w:left="-15" w:firstLine="710"/>
        <w:rPr>
          <w:rFonts w:ascii="Times New Roman" w:hAnsi="Times New Roman" w:cs="Times New Roman"/>
        </w:rPr>
      </w:pPr>
    </w:p>
    <w:p w:rsidR="00DE734B" w:rsidRDefault="0061314D" w:rsidP="00FA55AD">
      <w:pPr>
        <w:spacing w:after="0" w:line="24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5.ПРЕДМЕТ, ЦЕНА И РОК ВАЖЕЊА ПОНУДЕ  </w:t>
      </w:r>
    </w:p>
    <w:p w:rsidR="00FA55AD" w:rsidRPr="00577F48" w:rsidRDefault="00FA55AD" w:rsidP="00FA55AD">
      <w:pPr>
        <w:spacing w:after="0" w:line="240" w:lineRule="auto"/>
        <w:ind w:left="370" w:hanging="10"/>
        <w:jc w:val="both"/>
        <w:rPr>
          <w:rFonts w:ascii="Times New Roman" w:eastAsia="Times New Roman" w:hAnsi="Times New Roman" w:cs="Times New Roman"/>
          <w:b/>
          <w:sz w:val="24"/>
        </w:rPr>
      </w:pPr>
    </w:p>
    <w:tbl>
      <w:tblPr>
        <w:tblW w:w="10800" w:type="dxa"/>
        <w:tblInd w:w="-90" w:type="dxa"/>
        <w:tblLayout w:type="fixed"/>
        <w:tblCellMar>
          <w:top w:w="15" w:type="dxa"/>
          <w:left w:w="15" w:type="dxa"/>
          <w:bottom w:w="15" w:type="dxa"/>
          <w:right w:w="15" w:type="dxa"/>
        </w:tblCellMar>
        <w:tblLook w:val="0000" w:firstRow="0" w:lastRow="0" w:firstColumn="0" w:lastColumn="0" w:noHBand="0" w:noVBand="0"/>
      </w:tblPr>
      <w:tblGrid>
        <w:gridCol w:w="95"/>
        <w:gridCol w:w="450"/>
        <w:gridCol w:w="450"/>
        <w:gridCol w:w="4800"/>
        <w:gridCol w:w="640"/>
        <w:gridCol w:w="1020"/>
        <w:gridCol w:w="1545"/>
        <w:gridCol w:w="1710"/>
        <w:gridCol w:w="90"/>
      </w:tblGrid>
      <w:tr w:rsidR="006D422E" w:rsidTr="00FA55AD">
        <w:trPr>
          <w:trHeight w:val="630"/>
        </w:trPr>
        <w:tc>
          <w:tcPr>
            <w:tcW w:w="10800" w:type="dxa"/>
            <w:gridSpan w:val="9"/>
            <w:vAlign w:val="center"/>
          </w:tcPr>
          <w:p w:rsidR="006D422E" w:rsidRDefault="006D422E" w:rsidP="00FA55AD">
            <w:pPr>
              <w:spacing w:after="0" w:line="240" w:lineRule="auto"/>
              <w:textAlignment w:val="center"/>
              <w:rPr>
                <w:rFonts w:ascii="Times New Roman" w:eastAsia="SimSun" w:hAnsi="Times New Roman" w:cs="Times New Roman"/>
                <w:b/>
                <w:sz w:val="24"/>
                <w:szCs w:val="24"/>
                <w:lang w:eastAsia="zh-CN" w:bidi="ar"/>
              </w:rPr>
            </w:pPr>
            <w:r>
              <w:rPr>
                <w:rFonts w:ascii="Times New Roman" w:eastAsia="SimSun" w:hAnsi="Times New Roman" w:cs="Times New Roman"/>
                <w:b/>
                <w:sz w:val="24"/>
                <w:szCs w:val="24"/>
                <w:lang w:eastAsia="zh-CN" w:bidi="ar"/>
              </w:rPr>
              <w:t xml:space="preserve"> ПРЕДМЕР И ПРЕДРАЧУН РАДОВА</w:t>
            </w:r>
          </w:p>
          <w:p w:rsidR="00FA55AD" w:rsidRDefault="00FA55AD" w:rsidP="00FA55AD">
            <w:pPr>
              <w:spacing w:after="0" w:line="240" w:lineRule="auto"/>
              <w:textAlignment w:val="center"/>
              <w:rPr>
                <w:rFonts w:ascii="Times New Roman" w:eastAsia="SimSun" w:hAnsi="Times New Roman" w:cs="Times New Roman"/>
                <w:b/>
                <w:sz w:val="24"/>
                <w:szCs w:val="24"/>
                <w:lang w:eastAsia="zh-CN" w:bidi="ar"/>
              </w:rPr>
            </w:pPr>
          </w:p>
          <w:p w:rsidR="00FA55AD" w:rsidRPr="00FA55AD" w:rsidRDefault="00FA55AD" w:rsidP="00FA55AD">
            <w:pPr>
              <w:spacing w:after="0" w:line="240" w:lineRule="auto"/>
              <w:textAlignment w:val="center"/>
              <w:rPr>
                <w:rFonts w:ascii="Times New Roman" w:hAnsi="Times New Roman" w:cs="Times New Roman"/>
                <w:b/>
                <w:sz w:val="24"/>
                <w:szCs w:val="24"/>
                <w:u w:val="single"/>
                <w:lang w:val="sr-Cyrl-RS"/>
              </w:rPr>
            </w:pPr>
            <w:r w:rsidRPr="00FA55AD">
              <w:rPr>
                <w:rFonts w:ascii="Times New Roman" w:eastAsia="SimSun" w:hAnsi="Times New Roman" w:cs="Times New Roman"/>
                <w:b/>
                <w:sz w:val="24"/>
                <w:szCs w:val="24"/>
                <w:u w:val="single"/>
                <w:lang w:val="sr-Cyrl-RS" w:eastAsia="zh-CN" w:bidi="ar"/>
              </w:rPr>
              <w:t>БАТИНАЦ</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705"/>
        </w:trPr>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480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545"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5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proofErr w:type="gramStart"/>
            <w:r w:rsidRPr="00FA55AD">
              <w:rPr>
                <w:rFonts w:ascii="Times New Roman" w:eastAsia="Times New Roman" w:hAnsi="Times New Roman" w:cs="Times New Roman"/>
                <w:sz w:val="24"/>
                <w:szCs w:val="24"/>
              </w:rPr>
              <w:t>пауш</w:t>
            </w:r>
            <w:proofErr w:type="gramEnd"/>
            <w:r w:rsidRPr="00FA55AD">
              <w:rPr>
                <w:rFonts w:ascii="Times New Roman" w:eastAsia="Times New Roman" w:hAnsi="Times New Roman" w:cs="Times New Roman"/>
                <w:sz w:val="24"/>
                <w:szCs w:val="24"/>
              </w:rPr>
              <w:t>.</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3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4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49"/>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38"/>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627"/>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504.66</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41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4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2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2,034.17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7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FA55AD">
              <w:rPr>
                <w:rFonts w:ascii="Times New Roman" w:eastAsia="Times New Roman" w:hAnsi="Times New Roman" w:cs="Times New Roman"/>
                <w:sz w:val="24"/>
                <w:szCs w:val="24"/>
              </w:rPr>
              <w:t>.(</w:t>
            </w:r>
            <w:proofErr w:type="gramEnd"/>
            <w:r w:rsidRPr="00FA55AD">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113.37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24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37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58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22.67</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7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површине.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75.00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43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2,038.73</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482"/>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65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60.48</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347"/>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383"/>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41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песковитошљунковитим</w:t>
            </w:r>
            <w:proofErr w:type="gramEnd"/>
            <w:r w:rsidRPr="00FA55AD">
              <w:rPr>
                <w:rFonts w:ascii="Times New Roman" w:eastAsia="Times New Roman" w:hAnsi="Times New Roman" w:cs="Times New Roman"/>
                <w:sz w:val="24"/>
                <w:szCs w:val="24"/>
              </w:rPr>
              <w:t xml:space="preserve"> материјалом. Обрачун по m' пропуста.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24.00</w:t>
            </w:r>
          </w:p>
        </w:tc>
        <w:tc>
          <w:tcPr>
            <w:tcW w:w="154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237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21.60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1943"/>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Обрачун по m' пропуста.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8.00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9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1.27</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615"/>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5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8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54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890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10615"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7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eastAsia="Times New Roman"/>
              </w:rPr>
            </w:pPr>
            <w:r w:rsidRPr="00FA55AD">
              <w:rPr>
                <w:rFonts w:eastAsia="Times New Roman"/>
              </w:rPr>
              <w:t>6</w:t>
            </w:r>
          </w:p>
        </w:tc>
        <w:tc>
          <w:tcPr>
            <w:tcW w:w="8455"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eastAsia="Times New Roman"/>
              </w:rPr>
            </w:pPr>
            <w:r w:rsidRPr="00FA55AD">
              <w:rPr>
                <w:rFonts w:eastAsia="Times New Roman"/>
              </w:rPr>
              <w:t>БЕТОНСКА ГАЛАНТЕРИЈА</w:t>
            </w:r>
          </w:p>
        </w:tc>
        <w:tc>
          <w:tcPr>
            <w:tcW w:w="17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eastAsia="Times New Roman"/>
              </w:rPr>
            </w:pPr>
            <w:r w:rsidRPr="00FA55AD">
              <w:rPr>
                <w:rFonts w:eastAsia="Times New Roman"/>
              </w:rPr>
              <w:t> </w:t>
            </w:r>
          </w:p>
        </w:tc>
      </w:tr>
      <w:tr w:rsidR="00FA55AD" w:rsidRPr="00FA55AD" w:rsidTr="00FA55AD">
        <w:tblPrEx>
          <w:tblCellMar>
            <w:top w:w="0" w:type="dxa"/>
            <w:left w:w="108" w:type="dxa"/>
            <w:bottom w:w="0" w:type="dxa"/>
            <w:right w:w="108" w:type="dxa"/>
          </w:tblCellMar>
          <w:tblLook w:val="04A0" w:firstRow="1" w:lastRow="0" w:firstColumn="1" w:lastColumn="0" w:noHBand="0" w:noVBand="1"/>
        </w:tblPrEx>
        <w:trPr>
          <w:gridBefore w:val="1"/>
          <w:gridAfter w:val="1"/>
          <w:wBefore w:w="95" w:type="dxa"/>
          <w:wAfter w:w="90" w:type="dxa"/>
          <w:trHeight w:val="300"/>
        </w:trPr>
        <w:tc>
          <w:tcPr>
            <w:tcW w:w="450"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eastAsia="Times New Roman"/>
              </w:rPr>
            </w:pPr>
            <w:r w:rsidRPr="00FA55AD">
              <w:rPr>
                <w:rFonts w:eastAsia="Times New Roman"/>
              </w:rPr>
              <w:t>Σ</w:t>
            </w:r>
          </w:p>
        </w:tc>
        <w:tc>
          <w:tcPr>
            <w:tcW w:w="8455"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eastAsia="Times New Roman"/>
                <w:b/>
                <w:bCs/>
              </w:rPr>
            </w:pPr>
            <w:r w:rsidRPr="00FA55AD">
              <w:rPr>
                <w:rFonts w:eastAsia="Times New Roman"/>
                <w:b/>
                <w:bCs/>
              </w:rPr>
              <w:t>УКУПНА ВРЕДНОСТ РАДОВА</w:t>
            </w:r>
          </w:p>
        </w:tc>
        <w:tc>
          <w:tcPr>
            <w:tcW w:w="1710"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eastAsia="Times New Roman"/>
              </w:rPr>
            </w:pPr>
            <w:r w:rsidRPr="00FA55AD">
              <w:rPr>
                <w:rFonts w:eastAsia="Times New Roman"/>
              </w:rPr>
              <w:t> </w:t>
            </w:r>
          </w:p>
        </w:tc>
      </w:tr>
    </w:tbl>
    <w:p w:rsidR="000A3BDC" w:rsidRDefault="000A3BDC">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Pr="00FA55AD" w:rsidRDefault="00FA55AD">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ОСТРИКОВАЦ</w:t>
      </w:r>
    </w:p>
    <w:tbl>
      <w:tblPr>
        <w:tblW w:w="10340" w:type="dxa"/>
        <w:tblLook w:val="04A0" w:firstRow="1" w:lastRow="0" w:firstColumn="1" w:lastColumn="0" w:noHBand="0" w:noVBand="1"/>
      </w:tblPr>
      <w:tblGrid>
        <w:gridCol w:w="519"/>
        <w:gridCol w:w="519"/>
        <w:gridCol w:w="4968"/>
        <w:gridCol w:w="788"/>
        <w:gridCol w:w="1182"/>
        <w:gridCol w:w="1002"/>
        <w:gridCol w:w="1478"/>
      </w:tblGrid>
      <w:tr w:rsidR="00FA55AD" w:rsidRPr="00FA55AD" w:rsidTr="00FA55AD">
        <w:trPr>
          <w:trHeight w:val="300"/>
        </w:trPr>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520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42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proofErr w:type="gramStart"/>
            <w:r w:rsidRPr="00FA55AD">
              <w:rPr>
                <w:rFonts w:ascii="Times New Roman" w:eastAsia="Times New Roman" w:hAnsi="Times New Roman" w:cs="Times New Roman"/>
                <w:sz w:val="24"/>
                <w:szCs w:val="24"/>
              </w:rPr>
              <w:t>пауш</w:t>
            </w:r>
            <w:proofErr w:type="gramEnd"/>
            <w:r w:rsidRPr="00FA55AD">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rPr>
          <w:trHeight w:val="94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2</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49"/>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38"/>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rPr>
          <w:trHeight w:val="24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155.25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rPr>
          <w:trHeight w:val="241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640.00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69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FA55AD">
              <w:rPr>
                <w:rFonts w:ascii="Times New Roman" w:eastAsia="Times New Roman" w:hAnsi="Times New Roman" w:cs="Times New Roman"/>
                <w:sz w:val="24"/>
                <w:szCs w:val="24"/>
              </w:rPr>
              <w:t>.(</w:t>
            </w:r>
            <w:proofErr w:type="gramEnd"/>
            <w:r w:rsidRPr="00FA55AD">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140.00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1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6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rPr>
          <w:trHeight w:val="2745"/>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75.00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28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520.00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4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5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25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rPr>
          <w:trHeight w:val="153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Обрачун по m' пропуста.</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7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13.50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Обрачун по m' пропуста.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15"/>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3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42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00"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8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340"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8380"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420"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w:t>
            </w:r>
          </w:p>
        </w:tc>
        <w:tc>
          <w:tcPr>
            <w:tcW w:w="8380"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УКУПНА ВРЕДНОСТ РАДОВА</w:t>
            </w:r>
          </w:p>
        </w:tc>
        <w:tc>
          <w:tcPr>
            <w:tcW w:w="1540"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bl>
    <w:p w:rsidR="00B11C79" w:rsidRDefault="00B11C79">
      <w:pPr>
        <w:spacing w:after="0"/>
        <w:rPr>
          <w:rFonts w:ascii="Times New Roman" w:hAnsi="Times New Roman" w:cs="Times New Roman"/>
          <w:b/>
          <w:sz w:val="24"/>
          <w:u w:val="single"/>
          <w:lang w:val="sr-Cyrl-RS"/>
        </w:rPr>
      </w:pPr>
    </w:p>
    <w:p w:rsidR="00B11C79" w:rsidRDefault="00FA55AD">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СЕЊЕ – 1</w:t>
      </w:r>
    </w:p>
    <w:tbl>
      <w:tblPr>
        <w:tblW w:w="10456" w:type="dxa"/>
        <w:tblLook w:val="04A0" w:firstRow="1" w:lastRow="0" w:firstColumn="1" w:lastColumn="0" w:noHBand="0" w:noVBand="1"/>
      </w:tblPr>
      <w:tblGrid>
        <w:gridCol w:w="532"/>
        <w:gridCol w:w="531"/>
        <w:gridCol w:w="4988"/>
        <w:gridCol w:w="811"/>
        <w:gridCol w:w="1220"/>
        <w:gridCol w:w="1102"/>
        <w:gridCol w:w="1272"/>
      </w:tblGrid>
      <w:tr w:rsidR="00FA55AD" w:rsidRPr="00FA55AD" w:rsidTr="00FA55AD">
        <w:trPr>
          <w:trHeight w:val="300"/>
        </w:trPr>
        <w:tc>
          <w:tcPr>
            <w:tcW w:w="1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Ред.број</w:t>
            </w:r>
          </w:p>
        </w:tc>
        <w:tc>
          <w:tcPr>
            <w:tcW w:w="5029"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Опис позиције</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ЈМ</w:t>
            </w:r>
          </w:p>
        </w:tc>
        <w:tc>
          <w:tcPr>
            <w:tcW w:w="1194"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Количина</w:t>
            </w:r>
          </w:p>
        </w:tc>
        <w:tc>
          <w:tcPr>
            <w:tcW w:w="1110"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Цена</w:t>
            </w:r>
          </w:p>
        </w:tc>
        <w:tc>
          <w:tcPr>
            <w:tcW w:w="1281"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Укупно</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1          ПРИПРЕМНИ РАДОВИ</w:t>
            </w:r>
          </w:p>
        </w:tc>
      </w:tr>
      <w:tr w:rsidR="00FA55AD" w:rsidRPr="00FA55AD" w:rsidTr="00FA55AD">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23" w:type="dxa"/>
            <w:tcBorders>
              <w:top w:val="single" w:sz="4" w:space="0" w:color="000000"/>
              <w:left w:val="nil"/>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proofErr w:type="gramStart"/>
            <w:r w:rsidRPr="00FA55AD">
              <w:rPr>
                <w:rFonts w:ascii="Times New Roman" w:eastAsia="Times New Roman" w:hAnsi="Times New Roman" w:cs="Times New Roman"/>
                <w:sz w:val="24"/>
                <w:szCs w:val="24"/>
              </w:rPr>
              <w:t>пауш</w:t>
            </w:r>
            <w:proofErr w:type="gramEnd"/>
            <w:r w:rsidRPr="00FA55AD">
              <w:rPr>
                <w:rFonts w:ascii="Times New Roman" w:eastAsia="Times New Roman" w:hAnsi="Times New Roman" w:cs="Times New Roman"/>
                <w:sz w:val="24"/>
                <w:szCs w:val="24"/>
              </w:rPr>
              <w:t>.</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ПРИПРЕМНИ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2          ПРЕТХОДНИ РАДОВИ</w:t>
            </w:r>
          </w:p>
        </w:tc>
      </w:tr>
      <w:tr w:rsidR="00FA55AD" w:rsidRPr="00FA55AD" w:rsidTr="00FA55AD">
        <w:trPr>
          <w:trHeight w:val="96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2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ПРЕТХОДНИ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3          ГЕОДЕТСКИ РАДОВИ</w:t>
            </w:r>
          </w:p>
        </w:tc>
      </w:tr>
      <w:tr w:rsidR="00FA55AD" w:rsidRPr="00FA55AD" w:rsidTr="00FA55AD">
        <w:trPr>
          <w:trHeight w:val="2445"/>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3</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157.71</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ГЕОДЕТСКИ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4          ДОЊИ СТРОЈ</w:t>
            </w:r>
          </w:p>
        </w:tc>
      </w:tr>
      <w:tr w:rsidR="00FA55AD" w:rsidRPr="00FA55AD" w:rsidTr="00FA55AD">
        <w:trPr>
          <w:trHeight w:val="2348"/>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187"/>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1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56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FA55AD">
              <w:rPr>
                <w:rFonts w:ascii="Times New Roman" w:eastAsia="Times New Roman" w:hAnsi="Times New Roman" w:cs="Times New Roman"/>
                <w:sz w:val="24"/>
                <w:szCs w:val="24"/>
              </w:rPr>
              <w:t>.(</w:t>
            </w:r>
            <w:proofErr w:type="gramEnd"/>
            <w:r w:rsidRPr="00FA55AD">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464.11</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4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193.09</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2222"/>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4</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ДОЊИ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5           ГОРЊИ СТРОЈ</w:t>
            </w:r>
          </w:p>
        </w:tc>
      </w:tr>
      <w:tr w:rsidR="00FA55AD" w:rsidRPr="00FA55AD" w:rsidTr="00FA55AD">
        <w:trPr>
          <w:trHeight w:val="26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94.24</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1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62.54</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3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348.00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6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699"/>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14.61</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77"/>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122"/>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7</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m²</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ГОРЊИ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6          БЕТОНСКА ГАЛАНТЕРИЈА</w:t>
            </w:r>
          </w:p>
        </w:tc>
      </w:tr>
      <w:tr w:rsidR="00FA55AD" w:rsidRPr="00FA55AD" w:rsidTr="00FA55AD">
        <w:trPr>
          <w:trHeight w:val="1485"/>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6</w:t>
            </w:r>
          </w:p>
        </w:tc>
        <w:tc>
          <w:tcPr>
            <w:tcW w:w="523"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Обрачун по m' пропуста.</w:t>
            </w:r>
          </w:p>
        </w:tc>
        <w:tc>
          <w:tcPr>
            <w:tcW w:w="795"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7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2</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763"/>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Обрачун по m' пропуста.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908"/>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m³</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345"/>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114.00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183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23"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5029" w:type="dxa"/>
            <w:tcBorders>
              <w:top w:val="single" w:sz="4" w:space="0" w:color="000000"/>
              <w:left w:val="nil"/>
              <w:bottom w:val="single" w:sz="4" w:space="0" w:color="000000"/>
              <w:right w:val="single" w:sz="4" w:space="0" w:color="000000"/>
            </w:tcBorders>
            <w:shd w:val="clear" w:color="auto" w:fill="auto"/>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комплет, ископе, набавке, уградању и затрпавање </w:t>
            </w:r>
            <w:proofErr w:type="gramStart"/>
            <w:r w:rsidRPr="00FA55AD">
              <w:rPr>
                <w:rFonts w:ascii="Times New Roman" w:eastAsia="Times New Roman" w:hAnsi="Times New Roman" w:cs="Times New Roman"/>
                <w:sz w:val="24"/>
                <w:szCs w:val="24"/>
              </w:rPr>
              <w:t>са  песковито</w:t>
            </w:r>
            <w:proofErr w:type="gramEnd"/>
            <w:r w:rsidRPr="00FA55AD">
              <w:rPr>
                <w:rFonts w:ascii="Times New Roman" w:eastAsia="Times New Roman" w:hAnsi="Times New Roman" w:cs="Times New Roman"/>
                <w:sz w:val="24"/>
                <w:szCs w:val="24"/>
              </w:rPr>
              <w:t>-шљунковитим материјалом , уливни шахт таложни шахт. Обрачун по m' пропуста.</w:t>
            </w:r>
          </w:p>
        </w:tc>
        <w:tc>
          <w:tcPr>
            <w:tcW w:w="795"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m'</w:t>
            </w:r>
          </w:p>
        </w:tc>
        <w:tc>
          <w:tcPr>
            <w:tcW w:w="1194"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10.00</w:t>
            </w:r>
          </w:p>
        </w:tc>
        <w:tc>
          <w:tcPr>
            <w:tcW w:w="1110"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          БЕТОНСКА ГАЛАНТЕРИЈА</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РЕКАПИТУАЛЦИЈА</w:t>
            </w:r>
          </w:p>
        </w:tc>
      </w:tr>
      <w:tr w:rsidR="00FA55AD" w:rsidRPr="00FA55AD" w:rsidTr="00FA55AD">
        <w:trPr>
          <w:trHeight w:val="300"/>
        </w:trPr>
        <w:tc>
          <w:tcPr>
            <w:tcW w:w="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1</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ПРИПРЕМНИ РАДОВИ</w:t>
            </w:r>
          </w:p>
        </w:tc>
        <w:tc>
          <w:tcPr>
            <w:tcW w:w="1281" w:type="dxa"/>
            <w:tcBorders>
              <w:top w:val="single" w:sz="4" w:space="0" w:color="000000"/>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lastRenderedPageBreak/>
              <w:t>2</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ПРЕТХОДНИ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3</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ГЕОДЕТСКИ РАДОВИ</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4</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ДОЊИ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5</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ГОРЊИ СТРОЈ</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jc w:val="center"/>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6</w:t>
            </w:r>
          </w:p>
        </w:tc>
        <w:tc>
          <w:tcPr>
            <w:tcW w:w="8651" w:type="dxa"/>
            <w:gridSpan w:val="5"/>
            <w:tcBorders>
              <w:top w:val="single" w:sz="4" w:space="0" w:color="000000"/>
              <w:left w:val="nil"/>
              <w:bottom w:val="single" w:sz="4" w:space="0" w:color="000000"/>
              <w:right w:val="single" w:sz="4" w:space="0" w:color="000000"/>
            </w:tcBorders>
            <w:shd w:val="clear" w:color="auto" w:fill="auto"/>
            <w:noWrap/>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БЕТОНСКА ГАЛАНТЕРИЈА</w:t>
            </w:r>
          </w:p>
        </w:tc>
        <w:tc>
          <w:tcPr>
            <w:tcW w:w="1281" w:type="dxa"/>
            <w:tcBorders>
              <w:top w:val="nil"/>
              <w:left w:val="nil"/>
              <w:bottom w:val="single" w:sz="4" w:space="0" w:color="000000"/>
              <w:right w:val="single" w:sz="4" w:space="0" w:color="000000"/>
            </w:tcBorders>
            <w:shd w:val="clear" w:color="auto" w:fill="auto"/>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r w:rsidR="00FA55AD" w:rsidRPr="00FA55AD" w:rsidTr="00FA55AD">
        <w:trPr>
          <w:trHeight w:val="300"/>
        </w:trPr>
        <w:tc>
          <w:tcPr>
            <w:tcW w:w="524" w:type="dxa"/>
            <w:tcBorders>
              <w:top w:val="nil"/>
              <w:left w:val="single" w:sz="4" w:space="0" w:color="000000"/>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Σ</w:t>
            </w:r>
          </w:p>
        </w:tc>
        <w:tc>
          <w:tcPr>
            <w:tcW w:w="8651" w:type="dxa"/>
            <w:gridSpan w:val="5"/>
            <w:tcBorders>
              <w:top w:val="single" w:sz="4" w:space="0" w:color="000000"/>
              <w:left w:val="nil"/>
              <w:bottom w:val="single" w:sz="4" w:space="0" w:color="000000"/>
              <w:right w:val="single" w:sz="4" w:space="0" w:color="000000"/>
            </w:tcBorders>
            <w:shd w:val="clear" w:color="D9D9D9" w:fill="D9D9D9"/>
            <w:noWrap/>
            <w:hideMark/>
          </w:tcPr>
          <w:p w:rsidR="00FA55AD" w:rsidRPr="00FA55AD" w:rsidRDefault="00FA55AD" w:rsidP="00FA55AD">
            <w:pPr>
              <w:spacing w:after="0" w:line="240" w:lineRule="auto"/>
              <w:rPr>
                <w:rFonts w:ascii="Times New Roman" w:eastAsia="Times New Roman" w:hAnsi="Times New Roman" w:cs="Times New Roman"/>
                <w:b/>
                <w:bCs/>
                <w:sz w:val="24"/>
                <w:szCs w:val="24"/>
              </w:rPr>
            </w:pPr>
            <w:r w:rsidRPr="00FA55AD">
              <w:rPr>
                <w:rFonts w:ascii="Times New Roman" w:eastAsia="Times New Roman" w:hAnsi="Times New Roman" w:cs="Times New Roman"/>
                <w:b/>
                <w:bCs/>
                <w:sz w:val="24"/>
                <w:szCs w:val="24"/>
              </w:rPr>
              <w:t>УКУПНА ВРЕДНОСТ РАДОВА</w:t>
            </w:r>
          </w:p>
        </w:tc>
        <w:tc>
          <w:tcPr>
            <w:tcW w:w="1281" w:type="dxa"/>
            <w:tcBorders>
              <w:top w:val="nil"/>
              <w:left w:val="nil"/>
              <w:bottom w:val="single" w:sz="4" w:space="0" w:color="000000"/>
              <w:right w:val="single" w:sz="4" w:space="0" w:color="000000"/>
            </w:tcBorders>
            <w:shd w:val="clear" w:color="D9D9D9" w:fill="D9D9D9"/>
            <w:noWrap/>
            <w:vAlign w:val="bottom"/>
            <w:hideMark/>
          </w:tcPr>
          <w:p w:rsidR="00FA55AD" w:rsidRPr="00FA55AD" w:rsidRDefault="00FA55AD" w:rsidP="00FA55AD">
            <w:pPr>
              <w:spacing w:after="0" w:line="240" w:lineRule="auto"/>
              <w:rPr>
                <w:rFonts w:ascii="Times New Roman" w:eastAsia="Times New Roman" w:hAnsi="Times New Roman" w:cs="Times New Roman"/>
                <w:sz w:val="24"/>
                <w:szCs w:val="24"/>
              </w:rPr>
            </w:pPr>
            <w:r w:rsidRPr="00FA55AD">
              <w:rPr>
                <w:rFonts w:ascii="Times New Roman" w:eastAsia="Times New Roman" w:hAnsi="Times New Roman" w:cs="Times New Roman"/>
                <w:sz w:val="24"/>
                <w:szCs w:val="24"/>
              </w:rPr>
              <w:t> </w:t>
            </w:r>
          </w:p>
        </w:tc>
      </w:tr>
    </w:tbl>
    <w:p w:rsidR="00FA55AD" w:rsidRDefault="00FA55AD">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СЕЊЕ – 2</w:t>
      </w:r>
    </w:p>
    <w:tbl>
      <w:tblPr>
        <w:tblW w:w="10220" w:type="dxa"/>
        <w:tblLook w:val="04A0" w:firstRow="1" w:lastRow="0" w:firstColumn="1" w:lastColumn="0" w:noHBand="0" w:noVBand="1"/>
      </w:tblPr>
      <w:tblGrid>
        <w:gridCol w:w="528"/>
        <w:gridCol w:w="527"/>
        <w:gridCol w:w="4740"/>
        <w:gridCol w:w="803"/>
        <w:gridCol w:w="1207"/>
        <w:gridCol w:w="1022"/>
        <w:gridCol w:w="1629"/>
      </w:tblGrid>
      <w:tr w:rsidR="00BC4CB0" w:rsidRPr="00BC4CB0" w:rsidTr="00BC4CB0">
        <w:trPr>
          <w:trHeight w:val="300"/>
        </w:trPr>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8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66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proofErr w:type="gramStart"/>
            <w:r w:rsidRPr="00BC4CB0">
              <w:rPr>
                <w:rFonts w:ascii="Times New Roman" w:eastAsia="Times New Roman" w:hAnsi="Times New Roman" w:cs="Times New Roman"/>
                <w:sz w:val="24"/>
                <w:szCs w:val="24"/>
              </w:rPr>
              <w:t>пауш</w:t>
            </w:r>
            <w:proofErr w:type="gramEnd"/>
            <w:r w:rsidRPr="00BC4CB0">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88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69.30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44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34.65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          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4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763"/>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BC4CB0">
              <w:rPr>
                <w:rFonts w:ascii="Times New Roman" w:eastAsia="Times New Roman" w:hAnsi="Times New Roman" w:cs="Times New Roman"/>
                <w:sz w:val="24"/>
                <w:szCs w:val="24"/>
              </w:rPr>
              <w:t>.(</w:t>
            </w:r>
            <w:proofErr w:type="gramEnd"/>
            <w:r w:rsidRPr="00BC4CB0">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98.69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28.91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73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19.92</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12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12.89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41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64.61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7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3.38</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15"/>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6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4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04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4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5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2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06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66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06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66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Pr="00BC4CB0" w:rsidRDefault="00BC4CB0">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ЈОВАЦ – 1</w:t>
      </w:r>
    </w:p>
    <w:tbl>
      <w:tblPr>
        <w:tblW w:w="10260" w:type="dxa"/>
        <w:tblLook w:val="04A0" w:firstRow="1" w:lastRow="0" w:firstColumn="1" w:lastColumn="0" w:noHBand="0" w:noVBand="1"/>
      </w:tblPr>
      <w:tblGrid>
        <w:gridCol w:w="530"/>
        <w:gridCol w:w="530"/>
        <w:gridCol w:w="4820"/>
        <w:gridCol w:w="808"/>
        <w:gridCol w:w="1216"/>
        <w:gridCol w:w="1029"/>
        <w:gridCol w:w="1523"/>
      </w:tblGrid>
      <w:tr w:rsidR="00BC4CB0" w:rsidRPr="00BC4CB0" w:rsidTr="00BC4CB0">
        <w:trPr>
          <w:trHeight w:val="30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8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5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proofErr w:type="gramStart"/>
            <w:r w:rsidRPr="00BC4CB0">
              <w:rPr>
                <w:rFonts w:ascii="Times New Roman" w:eastAsia="Times New Roman" w:hAnsi="Times New Roman" w:cs="Times New Roman"/>
                <w:sz w:val="24"/>
                <w:szCs w:val="24"/>
              </w:rPr>
              <w:t>пауш</w:t>
            </w:r>
            <w:proofErr w:type="gramEnd"/>
            <w:r w:rsidRPr="00BC4CB0">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2</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573"/>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199.26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33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69.05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901.95</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BC4CB0">
              <w:rPr>
                <w:rFonts w:ascii="Times New Roman" w:eastAsia="Times New Roman" w:hAnsi="Times New Roman" w:cs="Times New Roman"/>
                <w:sz w:val="24"/>
                <w:szCs w:val="24"/>
              </w:rPr>
              <w:t>.(</w:t>
            </w:r>
            <w:proofErr w:type="gramEnd"/>
            <w:r w:rsidRPr="00BC4CB0">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172.54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64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34.96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25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797.04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763"/>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23.92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7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8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28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13.50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15"/>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92"/>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4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88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8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26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5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24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5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48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24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54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C4CB0" w:rsidRDefault="00BC4CB0">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ЈОВАЦ – 2</w:t>
      </w:r>
    </w:p>
    <w:tbl>
      <w:tblPr>
        <w:tblW w:w="9980" w:type="dxa"/>
        <w:tblLook w:val="04A0" w:firstRow="1" w:lastRow="0" w:firstColumn="1" w:lastColumn="0" w:noHBand="0" w:noVBand="1"/>
      </w:tblPr>
      <w:tblGrid>
        <w:gridCol w:w="534"/>
        <w:gridCol w:w="534"/>
        <w:gridCol w:w="4620"/>
        <w:gridCol w:w="816"/>
        <w:gridCol w:w="1229"/>
        <w:gridCol w:w="1040"/>
        <w:gridCol w:w="1580"/>
      </w:tblGrid>
      <w:tr w:rsidR="00BC4CB0" w:rsidRPr="00BC4CB0" w:rsidTr="00BC4CB0">
        <w:trPr>
          <w:trHeight w:val="300"/>
        </w:trPr>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62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proofErr w:type="gramStart"/>
            <w:r w:rsidRPr="00BC4CB0">
              <w:rPr>
                <w:rFonts w:ascii="Times New Roman" w:eastAsia="Times New Roman" w:hAnsi="Times New Roman" w:cs="Times New Roman"/>
                <w:sz w:val="24"/>
                <w:szCs w:val="24"/>
              </w:rPr>
              <w:t>пауш</w:t>
            </w:r>
            <w:proofErr w:type="gramEnd"/>
            <w:r w:rsidRPr="00BC4CB0">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4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98.51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Σ          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30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56.29</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68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5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BC4CB0">
              <w:rPr>
                <w:rFonts w:ascii="Times New Roman" w:eastAsia="Times New Roman" w:hAnsi="Times New Roman" w:cs="Times New Roman"/>
                <w:sz w:val="24"/>
                <w:szCs w:val="24"/>
              </w:rPr>
              <w:t>.(</w:t>
            </w:r>
            <w:proofErr w:type="gramEnd"/>
            <w:r w:rsidRPr="00BC4CB0">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251.17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79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97.79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79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30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51.04</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36.81</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261.07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5.63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3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4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1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12"/>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1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1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62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4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9980"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790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0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790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58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КРУШАР – 1</w:t>
      </w:r>
    </w:p>
    <w:tbl>
      <w:tblPr>
        <w:tblW w:w="10349" w:type="dxa"/>
        <w:tblInd w:w="-5" w:type="dxa"/>
        <w:tblLook w:val="04A0" w:firstRow="1" w:lastRow="0" w:firstColumn="1" w:lastColumn="0" w:noHBand="0" w:noVBand="1"/>
      </w:tblPr>
      <w:tblGrid>
        <w:gridCol w:w="554"/>
        <w:gridCol w:w="551"/>
        <w:gridCol w:w="4674"/>
        <w:gridCol w:w="812"/>
        <w:gridCol w:w="1223"/>
        <w:gridCol w:w="1035"/>
        <w:gridCol w:w="1612"/>
      </w:tblGrid>
      <w:tr w:rsidR="00BC4CB0" w:rsidRPr="00BC4CB0" w:rsidTr="00BC4CB0">
        <w:trPr>
          <w:trHeight w:val="300"/>
        </w:trPr>
        <w:tc>
          <w:tcPr>
            <w:tcW w:w="11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Ред.број</w:t>
            </w:r>
          </w:p>
        </w:tc>
        <w:tc>
          <w:tcPr>
            <w:tcW w:w="47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Опис позиције</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ЈМ</w:t>
            </w:r>
          </w:p>
        </w:tc>
        <w:tc>
          <w:tcPr>
            <w:tcW w:w="1128"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Цена</w:t>
            </w:r>
          </w:p>
        </w:tc>
        <w:tc>
          <w:tcPr>
            <w:tcW w:w="162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Укупно</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1          ПРИПРЕМНИ РАДОВИ</w:t>
            </w:r>
          </w:p>
        </w:tc>
      </w:tr>
      <w:tr w:rsidR="00BC4CB0" w:rsidRPr="00BC4CB0" w:rsidTr="00BC4CB0">
        <w:trPr>
          <w:trHeight w:val="30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553"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proofErr w:type="gramStart"/>
            <w:r w:rsidRPr="00BC4CB0">
              <w:rPr>
                <w:rFonts w:ascii="Times New Roman" w:eastAsia="Times New Roman" w:hAnsi="Times New Roman" w:cs="Times New Roman"/>
                <w:sz w:val="24"/>
                <w:szCs w:val="24"/>
              </w:rPr>
              <w:t>пауш</w:t>
            </w:r>
            <w:proofErr w:type="gramEnd"/>
            <w:r w:rsidRPr="00BC4CB0">
              <w:rPr>
                <w:rFonts w:ascii="Times New Roman" w:eastAsia="Times New Roman" w:hAnsi="Times New Roman" w:cs="Times New Roman"/>
                <w:sz w:val="24"/>
                <w:szCs w:val="24"/>
              </w:rPr>
              <w:t>.</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ПРИПРЕМНИ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2          ПРЕТХОДНИ РАДОВИ</w:t>
            </w:r>
          </w:p>
        </w:tc>
      </w:tr>
      <w:tr w:rsidR="00BC4CB0" w:rsidRPr="00BC4CB0" w:rsidTr="00BC4CB0">
        <w:trPr>
          <w:trHeight w:val="93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9"/>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38"/>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2</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ком</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ПРЕТХОДНИ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3          ГЕОДЕТСКИ РАДОВИ</w:t>
            </w:r>
          </w:p>
        </w:tc>
      </w:tr>
      <w:tr w:rsidR="00BC4CB0" w:rsidRPr="00BC4CB0" w:rsidTr="00BC4CB0">
        <w:trPr>
          <w:trHeight w:val="255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189.67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ГЕОДЕТСКИ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4          ДОЊИ СТРОЈ</w:t>
            </w:r>
          </w:p>
        </w:tc>
      </w:tr>
      <w:tr w:rsidR="00BC4CB0" w:rsidRPr="00BC4CB0" w:rsidTr="00BC4CB0">
        <w:trPr>
          <w:trHeight w:val="241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km. Категорија земљишта извршена према класификацији GN200. III категорија материјала. Обрачун у m³ самониклог тла.</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76.11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5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2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745.32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BC4CB0">
              <w:rPr>
                <w:rFonts w:ascii="Times New Roman" w:eastAsia="Times New Roman" w:hAnsi="Times New Roman" w:cs="Times New Roman"/>
                <w:sz w:val="24"/>
                <w:szCs w:val="24"/>
              </w:rPr>
              <w:t>.(</w:t>
            </w:r>
            <w:proofErr w:type="gramEnd"/>
            <w:r w:rsidRPr="00BC4CB0">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154.53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582"/>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51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ДОЊИ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5           ГОРЊИ СТРОЈ</w:t>
            </w:r>
          </w:p>
        </w:tc>
      </w:tr>
      <w:tr w:rsidR="00BC4CB0" w:rsidRPr="00BC4CB0" w:rsidTr="00BC4CB0">
        <w:trPr>
          <w:trHeight w:val="287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12.00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31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704.85</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57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183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21.12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66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5</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7</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m²</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ГОРЊИ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6          БЕТОНСКА ГАЛАНТЕРИЈА</w:t>
            </w:r>
          </w:p>
        </w:tc>
      </w:tr>
      <w:tr w:rsidR="00BC4CB0" w:rsidRPr="00BC4CB0" w:rsidTr="00BC4CB0">
        <w:trPr>
          <w:trHeight w:val="1545"/>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752"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21.00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303"/>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18.90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206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BC4CB0">
              <w:rPr>
                <w:rFonts w:ascii="Times New Roman" w:eastAsia="Times New Roman" w:hAnsi="Times New Roman" w:cs="Times New Roman"/>
                <w:sz w:val="24"/>
                <w:szCs w:val="24"/>
              </w:rPr>
              <w:t>са  песковито</w:t>
            </w:r>
            <w:proofErr w:type="gramEnd"/>
            <w:r w:rsidRPr="00BC4CB0">
              <w:rPr>
                <w:rFonts w:ascii="Times New Roman" w:eastAsia="Times New Roman" w:hAnsi="Times New Roman" w:cs="Times New Roman"/>
                <w:sz w:val="24"/>
                <w:szCs w:val="24"/>
              </w:rPr>
              <w:t>-шљунковитим материјалом. Обрачун по m' пропуста.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94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m³</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2.54</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585"/>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lastRenderedPageBreak/>
              <w:t>6</w:t>
            </w:r>
          </w:p>
        </w:tc>
        <w:tc>
          <w:tcPr>
            <w:tcW w:w="553"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4700" w:type="dxa"/>
            <w:tcBorders>
              <w:top w:val="single" w:sz="4" w:space="0" w:color="000000"/>
              <w:left w:val="nil"/>
              <w:bottom w:val="single" w:sz="4" w:space="0" w:color="000000"/>
              <w:right w:val="single" w:sz="4" w:space="0" w:color="000000"/>
            </w:tcBorders>
            <w:shd w:val="clear" w:color="auto" w:fill="auto"/>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52"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m'</w:t>
            </w:r>
          </w:p>
        </w:tc>
        <w:tc>
          <w:tcPr>
            <w:tcW w:w="1128"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872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          БЕТОНСКА ГАЛАНТЕРИЈА</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10349" w:type="dxa"/>
            <w:gridSpan w:val="7"/>
            <w:tcBorders>
              <w:top w:val="nil"/>
              <w:left w:val="nil"/>
              <w:bottom w:val="nil"/>
              <w:right w:val="single" w:sz="4" w:space="0" w:color="000000"/>
            </w:tcBorders>
            <w:shd w:val="clear" w:color="D9D9D9" w:fill="D9D9D9"/>
            <w:noWrap/>
            <w:vAlign w:val="center"/>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РЕКАПИТУАЛЦИЈА</w:t>
            </w:r>
          </w:p>
        </w:tc>
      </w:tr>
      <w:tr w:rsidR="00BC4CB0" w:rsidRPr="00BC4CB0" w:rsidTr="00BC4CB0">
        <w:trPr>
          <w:trHeight w:val="300"/>
        </w:trPr>
        <w:tc>
          <w:tcPr>
            <w:tcW w:w="5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1</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ПРИПРЕМНИ РАДОВИ</w:t>
            </w:r>
          </w:p>
        </w:tc>
        <w:tc>
          <w:tcPr>
            <w:tcW w:w="162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2</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ПРЕТХОДНИ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3</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ГЕОДЕТСКИ РАДОВИ</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4</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ДОЊИ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5</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ГОРЊИ СТРОЈ</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jc w:val="center"/>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6</w:t>
            </w:r>
          </w:p>
        </w:tc>
        <w:tc>
          <w:tcPr>
            <w:tcW w:w="8173"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БЕТОНСКА ГАЛАНТЕРИЈА</w:t>
            </w:r>
          </w:p>
        </w:tc>
        <w:tc>
          <w:tcPr>
            <w:tcW w:w="1620" w:type="dxa"/>
            <w:tcBorders>
              <w:top w:val="nil"/>
              <w:left w:val="nil"/>
              <w:bottom w:val="single" w:sz="4" w:space="0" w:color="000000"/>
              <w:right w:val="single" w:sz="4" w:space="0" w:color="000000"/>
            </w:tcBorders>
            <w:shd w:val="clear" w:color="auto" w:fill="auto"/>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r w:rsidR="00BC4CB0" w:rsidRPr="00BC4CB0" w:rsidTr="00BC4CB0">
        <w:trPr>
          <w:trHeight w:val="300"/>
        </w:trPr>
        <w:tc>
          <w:tcPr>
            <w:tcW w:w="556"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Σ</w:t>
            </w:r>
          </w:p>
        </w:tc>
        <w:tc>
          <w:tcPr>
            <w:tcW w:w="8173"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BC4CB0" w:rsidRDefault="00BC4CB0" w:rsidP="00BC4CB0">
            <w:pPr>
              <w:spacing w:after="0" w:line="240" w:lineRule="auto"/>
              <w:rPr>
                <w:rFonts w:ascii="Times New Roman" w:eastAsia="Times New Roman" w:hAnsi="Times New Roman" w:cs="Times New Roman"/>
                <w:b/>
                <w:bCs/>
                <w:sz w:val="24"/>
                <w:szCs w:val="24"/>
              </w:rPr>
            </w:pPr>
            <w:r w:rsidRPr="00BC4CB0">
              <w:rPr>
                <w:rFonts w:ascii="Times New Roman" w:eastAsia="Times New Roman" w:hAnsi="Times New Roman" w:cs="Times New Roman"/>
                <w:b/>
                <w:bCs/>
                <w:sz w:val="24"/>
                <w:szCs w:val="24"/>
              </w:rPr>
              <w:t>УКУПНА ВРЕДНОСТ РАДОВА</w:t>
            </w:r>
          </w:p>
        </w:tc>
        <w:tc>
          <w:tcPr>
            <w:tcW w:w="1620" w:type="dxa"/>
            <w:tcBorders>
              <w:top w:val="nil"/>
              <w:left w:val="nil"/>
              <w:bottom w:val="single" w:sz="4" w:space="0" w:color="000000"/>
              <w:right w:val="single" w:sz="4" w:space="0" w:color="000000"/>
            </w:tcBorders>
            <w:shd w:val="clear" w:color="D9D9D9" w:fill="D9D9D9"/>
            <w:noWrap/>
            <w:vAlign w:val="bottom"/>
            <w:hideMark/>
          </w:tcPr>
          <w:p w:rsidR="00BC4CB0" w:rsidRPr="00BC4CB0" w:rsidRDefault="00BC4CB0" w:rsidP="00BC4CB0">
            <w:pPr>
              <w:spacing w:after="0" w:line="240" w:lineRule="auto"/>
              <w:rPr>
                <w:rFonts w:ascii="Times New Roman" w:eastAsia="Times New Roman" w:hAnsi="Times New Roman" w:cs="Times New Roman"/>
                <w:sz w:val="24"/>
                <w:szCs w:val="24"/>
              </w:rPr>
            </w:pPr>
            <w:r w:rsidRPr="00BC4CB0">
              <w:rPr>
                <w:rFonts w:ascii="Times New Roman" w:eastAsia="Times New Roman" w:hAnsi="Times New Roman" w:cs="Times New Roman"/>
                <w:sz w:val="24"/>
                <w:szCs w:val="24"/>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C4CB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КРУШАР – 2</w:t>
      </w:r>
    </w:p>
    <w:tbl>
      <w:tblPr>
        <w:tblW w:w="10000" w:type="dxa"/>
        <w:tblLook w:val="04A0" w:firstRow="1" w:lastRow="0" w:firstColumn="1" w:lastColumn="0" w:noHBand="0" w:noVBand="1"/>
      </w:tblPr>
      <w:tblGrid>
        <w:gridCol w:w="534"/>
        <w:gridCol w:w="534"/>
        <w:gridCol w:w="4780"/>
        <w:gridCol w:w="766"/>
        <w:gridCol w:w="1145"/>
        <w:gridCol w:w="1040"/>
        <w:gridCol w:w="1500"/>
      </w:tblGrid>
      <w:tr w:rsidR="00BC4CB0" w:rsidRPr="0012167B" w:rsidTr="00BC4CB0">
        <w:trPr>
          <w:trHeight w:val="300"/>
        </w:trPr>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78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Опис позиције</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Цена</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Укупно</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BC4CB0" w:rsidRPr="0012167B" w:rsidTr="00BC4CB0">
        <w:trPr>
          <w:trHeight w:val="30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90" w:type="dxa"/>
            <w:tcBorders>
              <w:top w:val="single" w:sz="4" w:space="0" w:color="000000"/>
              <w:left w:val="nil"/>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proofErr w:type="gramStart"/>
            <w:r w:rsidRPr="0012167B">
              <w:rPr>
                <w:rFonts w:ascii="Times New Roman" w:eastAsia="Times New Roman" w:hAnsi="Times New Roman" w:cs="Times New Roman"/>
              </w:rPr>
              <w:t>пауш</w:t>
            </w:r>
            <w:proofErr w:type="gramEnd"/>
            <w:r w:rsidRPr="0012167B">
              <w:rPr>
                <w:rFonts w:ascii="Times New Roman" w:eastAsia="Times New Roman" w:hAnsi="Times New Roman" w:cs="Times New Roman"/>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BC4CB0" w:rsidRPr="0012167B" w:rsidTr="00BC4CB0">
        <w:trPr>
          <w:trHeight w:val="93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Рашчишћавање терена са уклањањем траве и одвозом на локалну депонију коју одреди инвеститор. Обрачун по m².</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178"/>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82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Геомеханичка испитивања постојеће коловозне конструкције, са издавањем извештаја од стране овлашћене институције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938"/>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Израдита “шлицеве” за утврђивање дебљине коловозне конструкције (ископ 0,3x0,4x1,0m са враћањем ископаног материјала)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6.00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3          ГЕОДЕТСКИ РАДОВИ</w:t>
            </w:r>
          </w:p>
        </w:tc>
      </w:tr>
      <w:tr w:rsidR="00BC4CB0" w:rsidRPr="0012167B" w:rsidTr="0012167B">
        <w:trPr>
          <w:trHeight w:val="2195"/>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216.46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BC4CB0" w:rsidRPr="0012167B" w:rsidTr="0012167B">
        <w:trPr>
          <w:trHeight w:val="208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xml:space="preserve">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СТД 5 </w:t>
            </w:r>
            <w:proofErr w:type="gramStart"/>
            <w:r w:rsidRPr="0012167B">
              <w:rPr>
                <w:rFonts w:ascii="Times New Roman" w:eastAsia="Times New Roman" w:hAnsi="Times New Roman" w:cs="Times New Roman"/>
              </w:rPr>
              <w:t>km .</w:t>
            </w:r>
            <w:proofErr w:type="gramEnd"/>
            <w:r w:rsidRPr="0012167B">
              <w:rPr>
                <w:rFonts w:ascii="Times New Roman" w:eastAsia="Times New Roman" w:hAnsi="Times New Roman" w:cs="Times New Roman"/>
              </w:rPr>
              <w:t xml:space="preserve"> Категорија земљишта извршена према класификацији GN200. III категорија материјала. Обрачун у m³ самониклог тла.</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102.66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07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02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 постојећег застора коловозне конструкције (minMs=50MPa). Риперовање, планирање, збијање и проверу носивости. Обрачун по m².</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826.89</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31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Машинско уређење постељице - планума доњег строја. Цена обухвата груби и фино планирање грејдером, сабијање ваљком и квашење</w:t>
            </w:r>
            <w:proofErr w:type="gramStart"/>
            <w:r w:rsidRPr="0012167B">
              <w:rPr>
                <w:rFonts w:ascii="Times New Roman" w:eastAsia="Times New Roman" w:hAnsi="Times New Roman" w:cs="Times New Roman"/>
              </w:rPr>
              <w:t>.(</w:t>
            </w:r>
            <w:proofErr w:type="gramEnd"/>
            <w:r w:rsidRPr="0012167B">
              <w:rPr>
                <w:rFonts w:ascii="Times New Roman" w:eastAsia="Times New Roman" w:hAnsi="Times New Roman" w:cs="Times New Roman"/>
              </w:rPr>
              <w:t>minMs=30MPa) У материјалу III и IV категорије. Обрачун по m² уређене постељице.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304.93</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04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19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5           ГОРЊИ СТРОЈ</w:t>
            </w:r>
          </w:p>
        </w:tc>
      </w:tr>
      <w:tr w:rsidR="00BC4CB0" w:rsidRPr="0012167B" w:rsidTr="0012167B">
        <w:trPr>
          <w:trHeight w:val="235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27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d=15cm, Ms=70MPa количина обухвата коловозне и пешачке површине.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50.00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785.32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9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58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26.92</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BC4CB0" w:rsidRPr="0012167B" w:rsidTr="0012167B">
        <w:trPr>
          <w:trHeight w:val="1457"/>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12167B">
              <w:rPr>
                <w:rFonts w:ascii="Times New Roman" w:eastAsia="Times New Roman" w:hAnsi="Times New Roman" w:cs="Times New Roman"/>
              </w:rPr>
              <w:t>са  песковито</w:t>
            </w:r>
            <w:proofErr w:type="gramEnd"/>
            <w:r w:rsidRPr="0012167B">
              <w:rPr>
                <w:rFonts w:ascii="Times New Roman" w:eastAsia="Times New Roman" w:hAnsi="Times New Roman" w:cs="Times New Roman"/>
              </w:rPr>
              <w:t>-шљунковитим материјалом. Обрачун по m' пропуста.</w:t>
            </w:r>
          </w:p>
        </w:tc>
        <w:tc>
          <w:tcPr>
            <w:tcW w:w="66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27.00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817"/>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24.30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1583"/>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12167B">
              <w:rPr>
                <w:rFonts w:ascii="Times New Roman" w:eastAsia="Times New Roman" w:hAnsi="Times New Roman" w:cs="Times New Roman"/>
              </w:rPr>
              <w:t>са  песковито</w:t>
            </w:r>
            <w:proofErr w:type="gramEnd"/>
            <w:r w:rsidRPr="0012167B">
              <w:rPr>
                <w:rFonts w:ascii="Times New Roman" w:eastAsia="Times New Roman" w:hAnsi="Times New Roman" w:cs="Times New Roman"/>
              </w:rPr>
              <w:t>-шљунковитим материјалом. Обрачун по m' пропуста.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885"/>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Израда уливно/изливне главе пропуста Ø500mm од МБ30. Цена обухвата све ископе, набавке и уградању бетона. Обрачун по m³.</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12167B">
        <w:trPr>
          <w:trHeight w:val="2852"/>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49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6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rPr>
            </w:pPr>
            <w:r w:rsidRPr="0012167B">
              <w:rPr>
                <w:rFonts w:ascii="Times New Roman" w:eastAsia="Times New Roman" w:hAnsi="Times New Roman" w:cs="Times New Roman"/>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10000" w:type="dxa"/>
            <w:gridSpan w:val="7"/>
            <w:tcBorders>
              <w:top w:val="nil"/>
              <w:left w:val="nil"/>
              <w:bottom w:val="nil"/>
              <w:right w:val="single" w:sz="4" w:space="0" w:color="000000"/>
            </w:tcBorders>
            <w:shd w:val="clear" w:color="D9D9D9" w:fill="D9D9D9"/>
            <w:noWrap/>
            <w:vAlign w:val="center"/>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BC4CB0" w:rsidRPr="0012167B" w:rsidTr="00BC4CB0">
        <w:trPr>
          <w:trHeight w:val="300"/>
        </w:trPr>
        <w:tc>
          <w:tcPr>
            <w:tcW w:w="4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010" w:type="dxa"/>
            <w:gridSpan w:val="5"/>
            <w:tcBorders>
              <w:top w:val="single" w:sz="4" w:space="0" w:color="000000"/>
              <w:left w:val="nil"/>
              <w:bottom w:val="single" w:sz="4" w:space="0" w:color="000000"/>
              <w:right w:val="single" w:sz="4" w:space="0" w:color="000000"/>
            </w:tcBorders>
            <w:shd w:val="clear" w:color="auto" w:fill="auto"/>
            <w:noWrap/>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r w:rsidR="00BC4CB0" w:rsidRPr="0012167B" w:rsidTr="00BC4CB0">
        <w:trPr>
          <w:trHeight w:val="300"/>
        </w:trPr>
        <w:tc>
          <w:tcPr>
            <w:tcW w:w="490" w:type="dxa"/>
            <w:tcBorders>
              <w:top w:val="nil"/>
              <w:left w:val="single" w:sz="4" w:space="0" w:color="000000"/>
              <w:bottom w:val="single" w:sz="4" w:space="0" w:color="000000"/>
              <w:right w:val="single" w:sz="4" w:space="0" w:color="000000"/>
            </w:tcBorders>
            <w:shd w:val="clear" w:color="D9D9D9" w:fill="D9D9D9"/>
            <w:noWrap/>
            <w:vAlign w:val="bottom"/>
            <w:hideMark/>
          </w:tcPr>
          <w:p w:rsidR="00BC4CB0" w:rsidRPr="0012167B" w:rsidRDefault="00BC4CB0" w:rsidP="00BC4CB0">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010" w:type="dxa"/>
            <w:gridSpan w:val="5"/>
            <w:tcBorders>
              <w:top w:val="single" w:sz="4" w:space="0" w:color="000000"/>
              <w:left w:val="nil"/>
              <w:bottom w:val="single" w:sz="4" w:space="0" w:color="000000"/>
              <w:right w:val="single" w:sz="4" w:space="0" w:color="000000"/>
            </w:tcBorders>
            <w:shd w:val="clear" w:color="D9D9D9" w:fill="D9D9D9"/>
            <w:noWrap/>
            <w:hideMark/>
          </w:tcPr>
          <w:p w:rsidR="00BC4CB0" w:rsidRPr="0012167B" w:rsidRDefault="00BC4CB0" w:rsidP="00BC4CB0">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00" w:type="dxa"/>
            <w:tcBorders>
              <w:top w:val="nil"/>
              <w:left w:val="nil"/>
              <w:bottom w:val="single" w:sz="4" w:space="0" w:color="000000"/>
              <w:right w:val="single" w:sz="4" w:space="0" w:color="000000"/>
            </w:tcBorders>
            <w:shd w:val="clear" w:color="D9D9D9" w:fill="D9D9D9"/>
            <w:noWrap/>
            <w:vAlign w:val="bottom"/>
            <w:hideMark/>
          </w:tcPr>
          <w:p w:rsidR="00BC4CB0" w:rsidRPr="0012167B" w:rsidRDefault="00BC4CB0" w:rsidP="00BC4CB0">
            <w:pPr>
              <w:spacing w:after="0" w:line="240" w:lineRule="auto"/>
              <w:rPr>
                <w:rFonts w:ascii="Times New Roman" w:eastAsia="Times New Roman" w:hAnsi="Times New Roman" w:cs="Times New Roman"/>
              </w:rPr>
            </w:pPr>
            <w:r w:rsidRPr="0012167B">
              <w:rPr>
                <w:rFonts w:ascii="Times New Roman" w:eastAsia="Times New Roman" w:hAnsi="Times New Roman" w:cs="Times New Roman"/>
              </w:rPr>
              <w:t> </w:t>
            </w:r>
          </w:p>
        </w:tc>
      </w:tr>
    </w:tbl>
    <w:p w:rsidR="00BC4CB0" w:rsidRDefault="00BC4CB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12167B" w:rsidRDefault="0012167B">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ДОБРИЧЕВО – 1</w:t>
      </w:r>
    </w:p>
    <w:tbl>
      <w:tblPr>
        <w:tblW w:w="10456" w:type="dxa"/>
        <w:tblLook w:val="04A0" w:firstRow="1" w:lastRow="0" w:firstColumn="1" w:lastColumn="0" w:noHBand="0" w:noVBand="1"/>
      </w:tblPr>
      <w:tblGrid>
        <w:gridCol w:w="528"/>
        <w:gridCol w:w="528"/>
        <w:gridCol w:w="4786"/>
        <w:gridCol w:w="806"/>
        <w:gridCol w:w="1211"/>
        <w:gridCol w:w="1024"/>
        <w:gridCol w:w="1573"/>
      </w:tblGrid>
      <w:tr w:rsidR="0012167B" w:rsidRPr="0012167B" w:rsidTr="0012167B">
        <w:trPr>
          <w:trHeight w:val="300"/>
        </w:trPr>
        <w:tc>
          <w:tcPr>
            <w:tcW w:w="1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86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22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038"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34"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proofErr w:type="gramStart"/>
            <w:r w:rsidRPr="0012167B">
              <w:rPr>
                <w:rFonts w:ascii="Times New Roman" w:eastAsia="Times New Roman" w:hAnsi="Times New Roman" w:cs="Times New Roman"/>
                <w:sz w:val="24"/>
                <w:szCs w:val="24"/>
              </w:rPr>
              <w:t>пауш</w:t>
            </w:r>
            <w:proofErr w:type="gramEnd"/>
            <w:r w:rsidRPr="0012167B">
              <w:rPr>
                <w:rFonts w:ascii="Times New Roman" w:eastAsia="Times New Roman" w:hAnsi="Times New Roman" w:cs="Times New Roman"/>
                <w:sz w:val="24"/>
                <w:szCs w:val="24"/>
              </w:rPr>
              <w:t>.</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91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157.48</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3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49"/>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38"/>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3          ГЕОДЕТСКИ РАДОВИ</w:t>
            </w:r>
          </w:p>
        </w:tc>
      </w:tr>
      <w:tr w:rsidR="0012167B" w:rsidRPr="0012167B" w:rsidTr="0012167B">
        <w:trPr>
          <w:trHeight w:val="27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78.74</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43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54.88</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5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4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202.29</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8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12167B">
              <w:rPr>
                <w:rFonts w:ascii="Times New Roman" w:eastAsia="Times New Roman" w:hAnsi="Times New Roman" w:cs="Times New Roman"/>
                <w:sz w:val="24"/>
                <w:szCs w:val="24"/>
              </w:rPr>
              <w:t>.(</w:t>
            </w:r>
            <w:proofErr w:type="gramEnd"/>
            <w:r w:rsidRPr="0012167B">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158.73</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4</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87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30.89</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36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43.38</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231.28</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39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81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9.24</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75"/>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82"/>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15"/>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12167B" w:rsidRPr="0012167B" w:rsidTr="0012167B">
        <w:trPr>
          <w:trHeight w:val="1515"/>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53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659"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6.00</w:t>
            </w:r>
          </w:p>
        </w:tc>
        <w:tc>
          <w:tcPr>
            <w:tcW w:w="103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57"/>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10.80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97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428"/>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867"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659"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2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38"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85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9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325"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9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4"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325"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97"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Default="0012167B">
      <w:pPr>
        <w:spacing w:after="0"/>
        <w:rPr>
          <w:rFonts w:ascii="Times New Roman" w:hAnsi="Times New Roman" w:cs="Times New Roman"/>
          <w:b/>
          <w:sz w:val="24"/>
          <w:u w:val="single"/>
          <w:lang w:val="sr-Cyrl-RS"/>
        </w:rPr>
      </w:pPr>
    </w:p>
    <w:p w:rsidR="00B11C79" w:rsidRDefault="0012167B">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ДОБРИЧЕВО – 2</w:t>
      </w:r>
    </w:p>
    <w:tbl>
      <w:tblPr>
        <w:tblW w:w="10456" w:type="dxa"/>
        <w:tblLook w:val="04A0" w:firstRow="1" w:lastRow="0" w:firstColumn="1" w:lastColumn="0" w:noHBand="0" w:noVBand="1"/>
      </w:tblPr>
      <w:tblGrid>
        <w:gridCol w:w="545"/>
        <w:gridCol w:w="544"/>
        <w:gridCol w:w="4666"/>
        <w:gridCol w:w="814"/>
        <w:gridCol w:w="1226"/>
        <w:gridCol w:w="1203"/>
        <w:gridCol w:w="1458"/>
      </w:tblGrid>
      <w:tr w:rsidR="0012167B" w:rsidRPr="0012167B" w:rsidTr="0012167B">
        <w:trPr>
          <w:trHeight w:val="300"/>
        </w:trPr>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678"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214"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206"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461"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45"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proofErr w:type="gramStart"/>
            <w:r w:rsidRPr="0012167B">
              <w:rPr>
                <w:rFonts w:ascii="Times New Roman" w:eastAsia="Times New Roman" w:hAnsi="Times New Roman" w:cs="Times New Roman"/>
                <w:sz w:val="24"/>
                <w:szCs w:val="24"/>
              </w:rPr>
              <w:t>пауш</w:t>
            </w:r>
            <w:proofErr w:type="gramEnd"/>
            <w:r w:rsidRPr="0012167B">
              <w:rPr>
                <w:rFonts w:ascii="Times New Roman" w:eastAsia="Times New Roman" w:hAnsi="Times New Roman" w:cs="Times New Roman"/>
                <w:sz w:val="24"/>
                <w:szCs w:val="24"/>
              </w:rPr>
              <w:t>.</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885"/>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124.52</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49"/>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38"/>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ком</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3          ГЕОДЕТСКИ РАДОВИ</w:t>
            </w:r>
          </w:p>
        </w:tc>
      </w:tr>
      <w:tr w:rsidR="0012167B" w:rsidRPr="0012167B" w:rsidTr="0012167B">
        <w:trPr>
          <w:trHeight w:val="2618"/>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62.26</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492"/>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4</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47.26</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4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181.36</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12167B">
              <w:rPr>
                <w:rFonts w:ascii="Times New Roman" w:eastAsia="Times New Roman" w:hAnsi="Times New Roman" w:cs="Times New Roman"/>
                <w:sz w:val="24"/>
                <w:szCs w:val="24"/>
              </w:rPr>
              <w:t>.(</w:t>
            </w:r>
            <w:proofErr w:type="gramEnd"/>
            <w:r w:rsidRPr="0012167B">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102.59</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528"/>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6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852"/>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19.78</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18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41.95</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9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186.78</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77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6.77</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572"/>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9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lastRenderedPageBreak/>
              <w:t>6          БЕТОНСКА ГАЛАНТЕРИЈА</w:t>
            </w:r>
          </w:p>
        </w:tc>
      </w:tr>
      <w:tr w:rsidR="0012167B" w:rsidRPr="0012167B" w:rsidTr="0012167B">
        <w:trPr>
          <w:trHeight w:val="15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807"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9.00</w:t>
            </w:r>
          </w:p>
        </w:tc>
        <w:tc>
          <w:tcPr>
            <w:tcW w:w="1206"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19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8.10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01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18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635"/>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45"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678"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807"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214"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206"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99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456"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845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461"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45"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450"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461"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Pr="0012167B" w:rsidRDefault="0012167B">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szCs w:val="24"/>
          <w:u w:val="single"/>
          <w:lang w:val="sr-Cyrl-RS"/>
        </w:rPr>
      </w:pPr>
    </w:p>
    <w:p w:rsidR="0012167B" w:rsidRDefault="0012167B">
      <w:pPr>
        <w:spacing w:after="0"/>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БИГРЕНИЦА – 1</w:t>
      </w:r>
    </w:p>
    <w:tbl>
      <w:tblPr>
        <w:tblW w:w="10200" w:type="dxa"/>
        <w:tblLook w:val="04A0" w:firstRow="1" w:lastRow="0" w:firstColumn="1" w:lastColumn="0" w:noHBand="0" w:noVBand="1"/>
      </w:tblPr>
      <w:tblGrid>
        <w:gridCol w:w="532"/>
        <w:gridCol w:w="532"/>
        <w:gridCol w:w="4751"/>
        <w:gridCol w:w="812"/>
        <w:gridCol w:w="1223"/>
        <w:gridCol w:w="1035"/>
        <w:gridCol w:w="1571"/>
      </w:tblGrid>
      <w:tr w:rsidR="0012167B" w:rsidRPr="0012167B" w:rsidTr="0012167B">
        <w:trPr>
          <w:trHeight w:val="300"/>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Ред.број</w:t>
            </w:r>
          </w:p>
        </w:tc>
        <w:tc>
          <w:tcPr>
            <w:tcW w:w="478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Опис позиције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Цена</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Укупно</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1          ПРИПРЕМНИ РАДОВИ</w:t>
            </w:r>
          </w:p>
        </w:tc>
      </w:tr>
      <w:tr w:rsidR="0012167B" w:rsidRPr="0012167B" w:rsidTr="0012167B">
        <w:trPr>
          <w:trHeight w:val="3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530" w:type="dxa"/>
            <w:tcBorders>
              <w:top w:val="single" w:sz="4" w:space="0" w:color="000000"/>
              <w:left w:val="nil"/>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proofErr w:type="gramStart"/>
            <w:r w:rsidRPr="0012167B">
              <w:rPr>
                <w:rFonts w:ascii="Times New Roman" w:eastAsia="Times New Roman" w:hAnsi="Times New Roman" w:cs="Times New Roman"/>
                <w:sz w:val="24"/>
                <w:szCs w:val="24"/>
              </w:rPr>
              <w:t>пауш</w:t>
            </w:r>
            <w:proofErr w:type="gramEnd"/>
            <w:r w:rsidRPr="0012167B">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ПРИПРЕМНИ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2          ПРЕТХОДНИ РАДОВИ</w:t>
            </w:r>
          </w:p>
        </w:tc>
      </w:tr>
      <w:tr w:rsidR="0012167B" w:rsidRPr="0012167B" w:rsidTr="0012167B">
        <w:trPr>
          <w:trHeight w:val="885"/>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100.00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3          ГЕОДЕТСКИ РАДОВИ</w:t>
            </w:r>
          </w:p>
        </w:tc>
      </w:tr>
      <w:tr w:rsidR="0012167B" w:rsidRPr="0012167B" w:rsidTr="0012167B">
        <w:trPr>
          <w:trHeight w:val="2582"/>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170.77</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4          ДОЊИ СТРОЈ</w:t>
            </w:r>
          </w:p>
        </w:tc>
      </w:tr>
      <w:tr w:rsidR="0012167B" w:rsidRPr="0012167B" w:rsidTr="0012167B">
        <w:trPr>
          <w:trHeight w:val="2385"/>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60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Машинско уређење/продубљивање постојећих канала. Цена обухвата утовар и одвоз материјала на локалну депонију. У </w:t>
            </w:r>
            <w:r w:rsidRPr="0012167B">
              <w:rPr>
                <w:rFonts w:ascii="Times New Roman" w:eastAsia="Times New Roman" w:hAnsi="Times New Roman" w:cs="Times New Roman"/>
                <w:sz w:val="24"/>
                <w:szCs w:val="24"/>
              </w:rPr>
              <w:lastRenderedPageBreak/>
              <w:t>материјалу III и IV категорије.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21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174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12167B">
              <w:rPr>
                <w:rFonts w:ascii="Times New Roman" w:eastAsia="Times New Roman" w:hAnsi="Times New Roman" w:cs="Times New Roman"/>
                <w:sz w:val="24"/>
                <w:szCs w:val="24"/>
              </w:rPr>
              <w:t>.(</w:t>
            </w:r>
            <w:proofErr w:type="gramEnd"/>
            <w:r w:rsidRPr="0012167B">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1,277.38</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864.34</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3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250.00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5           ГОРЊИ СТРОЈ</w:t>
            </w:r>
          </w:p>
        </w:tc>
      </w:tr>
      <w:tr w:rsidR="0012167B" w:rsidRPr="0012167B" w:rsidTr="0012167B">
        <w:trPr>
          <w:trHeight w:val="273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203.96</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03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161.67</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184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20.49</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392"/>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853.85</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1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7</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853.85</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6          БЕТОНСКА ГАЛАНТЕРИЈА</w:t>
            </w:r>
          </w:p>
        </w:tc>
      </w:tr>
      <w:tr w:rsidR="0012167B" w:rsidRPr="0012167B" w:rsidTr="0012167B">
        <w:trPr>
          <w:trHeight w:val="153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70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43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27.00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208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lastRenderedPageBreak/>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12167B">
              <w:rPr>
                <w:rFonts w:ascii="Times New Roman" w:eastAsia="Times New Roman" w:hAnsi="Times New Roman" w:cs="Times New Roman"/>
                <w:sz w:val="24"/>
                <w:szCs w:val="24"/>
              </w:rPr>
              <w:t>са  песковито</w:t>
            </w:r>
            <w:proofErr w:type="gramEnd"/>
            <w:r w:rsidRPr="0012167B">
              <w:rPr>
                <w:rFonts w:ascii="Times New Roman" w:eastAsia="Times New Roman" w:hAnsi="Times New Roman" w:cs="Times New Roman"/>
                <w:sz w:val="24"/>
                <w:szCs w:val="24"/>
              </w:rPr>
              <w:t>-шљунковитим материјалом. Обрачун по m' пропуста.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8.00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915"/>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1.27</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3E3D40">
        <w:trPr>
          <w:trHeight w:val="3428"/>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53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4780" w:type="dxa"/>
            <w:tcBorders>
              <w:top w:val="single" w:sz="4" w:space="0" w:color="000000"/>
              <w:left w:val="nil"/>
              <w:bottom w:val="single" w:sz="4" w:space="0" w:color="000000"/>
              <w:right w:val="single" w:sz="4" w:space="0" w:color="000000"/>
            </w:tcBorders>
            <w:shd w:val="clear" w:color="auto" w:fill="auto"/>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          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10200" w:type="dxa"/>
            <w:gridSpan w:val="7"/>
            <w:tcBorders>
              <w:top w:val="nil"/>
              <w:left w:val="nil"/>
              <w:bottom w:val="nil"/>
              <w:right w:val="single" w:sz="4" w:space="0" w:color="000000"/>
            </w:tcBorders>
            <w:shd w:val="clear" w:color="D9D9D9" w:fill="D9D9D9"/>
            <w:noWrap/>
            <w:vAlign w:val="center"/>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РЕКАПИТУАЛЦИЈА</w:t>
            </w:r>
          </w:p>
        </w:tc>
      </w:tr>
      <w:tr w:rsidR="0012167B" w:rsidRPr="0012167B" w:rsidTr="0012167B">
        <w:trPr>
          <w:trHeight w:val="300"/>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1</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ПРИПРЕМНИ РАДОВИ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2</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ПРЕТХОДНИ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3</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ГЕОДЕТСКИ РАДОВИ</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4</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ДОЊИ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5</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ГОРЊИ СТРОЈ</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jc w:val="center"/>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6</w:t>
            </w:r>
          </w:p>
        </w:tc>
        <w:tc>
          <w:tcPr>
            <w:tcW w:w="8090" w:type="dxa"/>
            <w:gridSpan w:val="5"/>
            <w:tcBorders>
              <w:top w:val="single" w:sz="4" w:space="0" w:color="000000"/>
              <w:left w:val="nil"/>
              <w:bottom w:val="single" w:sz="4" w:space="0" w:color="000000"/>
              <w:right w:val="single" w:sz="4" w:space="0" w:color="000000"/>
            </w:tcBorders>
            <w:shd w:val="clear" w:color="auto" w:fill="auto"/>
            <w:noWrap/>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БЕТОНСКА ГАЛАНТЕРИЈА</w:t>
            </w:r>
          </w:p>
        </w:tc>
        <w:tc>
          <w:tcPr>
            <w:tcW w:w="1580" w:type="dxa"/>
            <w:tcBorders>
              <w:top w:val="nil"/>
              <w:left w:val="nil"/>
              <w:bottom w:val="single" w:sz="4" w:space="0" w:color="000000"/>
              <w:right w:val="single" w:sz="4" w:space="0" w:color="000000"/>
            </w:tcBorders>
            <w:shd w:val="clear" w:color="auto" w:fill="auto"/>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r w:rsidR="0012167B" w:rsidRPr="0012167B" w:rsidTr="0012167B">
        <w:trPr>
          <w:trHeight w:val="300"/>
        </w:trPr>
        <w:tc>
          <w:tcPr>
            <w:tcW w:w="530" w:type="dxa"/>
            <w:tcBorders>
              <w:top w:val="nil"/>
              <w:left w:val="single" w:sz="4" w:space="0" w:color="000000"/>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Σ</w:t>
            </w:r>
          </w:p>
        </w:tc>
        <w:tc>
          <w:tcPr>
            <w:tcW w:w="8090" w:type="dxa"/>
            <w:gridSpan w:val="5"/>
            <w:tcBorders>
              <w:top w:val="single" w:sz="4" w:space="0" w:color="000000"/>
              <w:left w:val="nil"/>
              <w:bottom w:val="single" w:sz="4" w:space="0" w:color="000000"/>
              <w:right w:val="single" w:sz="4" w:space="0" w:color="000000"/>
            </w:tcBorders>
            <w:shd w:val="clear" w:color="D9D9D9" w:fill="D9D9D9"/>
            <w:noWrap/>
            <w:hideMark/>
          </w:tcPr>
          <w:p w:rsidR="0012167B" w:rsidRPr="0012167B" w:rsidRDefault="0012167B" w:rsidP="0012167B">
            <w:pPr>
              <w:spacing w:after="0" w:line="240" w:lineRule="auto"/>
              <w:rPr>
                <w:rFonts w:ascii="Times New Roman" w:eastAsia="Times New Roman" w:hAnsi="Times New Roman" w:cs="Times New Roman"/>
                <w:b/>
                <w:bCs/>
                <w:sz w:val="24"/>
                <w:szCs w:val="24"/>
              </w:rPr>
            </w:pPr>
            <w:r w:rsidRPr="0012167B">
              <w:rPr>
                <w:rFonts w:ascii="Times New Roman" w:eastAsia="Times New Roman" w:hAnsi="Times New Roman" w:cs="Times New Roman"/>
                <w:b/>
                <w:bCs/>
                <w:sz w:val="24"/>
                <w:szCs w:val="24"/>
              </w:rPr>
              <w:t>УКУПНА ВРЕДНОСТ РАДОВА</w:t>
            </w:r>
          </w:p>
        </w:tc>
        <w:tc>
          <w:tcPr>
            <w:tcW w:w="1580" w:type="dxa"/>
            <w:tcBorders>
              <w:top w:val="nil"/>
              <w:left w:val="nil"/>
              <w:bottom w:val="single" w:sz="4" w:space="0" w:color="000000"/>
              <w:right w:val="single" w:sz="4" w:space="0" w:color="000000"/>
            </w:tcBorders>
            <w:shd w:val="clear" w:color="D9D9D9" w:fill="D9D9D9"/>
            <w:noWrap/>
            <w:vAlign w:val="bottom"/>
            <w:hideMark/>
          </w:tcPr>
          <w:p w:rsidR="0012167B" w:rsidRPr="0012167B" w:rsidRDefault="0012167B" w:rsidP="0012167B">
            <w:pPr>
              <w:spacing w:after="0" w:line="240" w:lineRule="auto"/>
              <w:rPr>
                <w:rFonts w:ascii="Times New Roman" w:eastAsia="Times New Roman" w:hAnsi="Times New Roman" w:cs="Times New Roman"/>
                <w:sz w:val="24"/>
                <w:szCs w:val="24"/>
              </w:rPr>
            </w:pPr>
            <w:r w:rsidRPr="0012167B">
              <w:rPr>
                <w:rFonts w:ascii="Times New Roman" w:eastAsia="Times New Roman" w:hAnsi="Times New Roman" w:cs="Times New Roman"/>
                <w:sz w:val="24"/>
                <w:szCs w:val="24"/>
              </w:rPr>
              <w:t> </w:t>
            </w:r>
          </w:p>
        </w:tc>
      </w:tr>
    </w:tbl>
    <w:p w:rsidR="0012167B" w:rsidRPr="0012167B" w:rsidRDefault="0012167B">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3E3D40">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МИЈАТОВАЦ – 1</w:t>
      </w:r>
    </w:p>
    <w:tbl>
      <w:tblPr>
        <w:tblW w:w="10160" w:type="dxa"/>
        <w:tblLook w:val="04A0" w:firstRow="1" w:lastRow="0" w:firstColumn="1" w:lastColumn="0" w:noHBand="0" w:noVBand="1"/>
      </w:tblPr>
      <w:tblGrid>
        <w:gridCol w:w="531"/>
        <w:gridCol w:w="530"/>
        <w:gridCol w:w="4859"/>
        <w:gridCol w:w="808"/>
        <w:gridCol w:w="1216"/>
        <w:gridCol w:w="1029"/>
        <w:gridCol w:w="1483"/>
      </w:tblGrid>
      <w:tr w:rsidR="003E3D40" w:rsidRPr="003E3D40" w:rsidTr="003E3D40">
        <w:trPr>
          <w:trHeight w:val="300"/>
        </w:trPr>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Ред.број</w:t>
            </w:r>
          </w:p>
        </w:tc>
        <w:tc>
          <w:tcPr>
            <w:tcW w:w="492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Опис позиције</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ЈМ</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Количина</w:t>
            </w:r>
          </w:p>
        </w:tc>
        <w:tc>
          <w:tcPr>
            <w:tcW w:w="104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Цена</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Укупно</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1          ПРИПРЕМНИ РАДОВИ</w:t>
            </w:r>
          </w:p>
        </w:tc>
      </w:tr>
      <w:tr w:rsidR="003E3D40" w:rsidRPr="003E3D40" w:rsidTr="003E3D4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proofErr w:type="gramStart"/>
            <w:r w:rsidRPr="003E3D40">
              <w:rPr>
                <w:rFonts w:ascii="Times New Roman" w:eastAsia="Times New Roman" w:hAnsi="Times New Roman" w:cs="Times New Roman"/>
                <w:sz w:val="24"/>
                <w:szCs w:val="24"/>
              </w:rPr>
              <w:t>пауш</w:t>
            </w:r>
            <w:proofErr w:type="gramEnd"/>
            <w:r w:rsidRPr="003E3D40">
              <w:rPr>
                <w:rFonts w:ascii="Times New Roman" w:eastAsia="Times New Roman" w:hAnsi="Times New Roman" w:cs="Times New Roman"/>
                <w:sz w:val="24"/>
                <w:szCs w:val="24"/>
              </w:rPr>
              <w:t>.</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ПРИПРЕМНИ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2          ПРЕТХОДНИ РАДОВИ</w:t>
            </w:r>
          </w:p>
        </w:tc>
      </w:tr>
      <w:tr w:rsidR="003E3D40" w:rsidRPr="003E3D40" w:rsidTr="003E3D40">
        <w:trPr>
          <w:trHeight w:val="97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2</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Рашчишћавање терена са уклањањем траве и одвозом на локалну депонију коју одреди инвеститор. Обрачун по m².</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1,038.45</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49"/>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Геомеханичка испитивања постојеће коловозне конструкције, са издавањем извештаја од стране овлашћене институције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38"/>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Израдита “шлицеве” за утврђивање дебљине коловозне конструкције (ископ 0,3x0,4x1,0m са враћањем ископаног материјала)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ком</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3          ГЕОДЕТСКИ РАДОВИ</w:t>
            </w:r>
          </w:p>
        </w:tc>
      </w:tr>
      <w:tr w:rsidR="003E3D40" w:rsidRPr="003E3D40" w:rsidTr="003E3D40">
        <w:trPr>
          <w:trHeight w:val="246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593.40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4          ДОЊИ СТРОЈ</w:t>
            </w:r>
          </w:p>
        </w:tc>
      </w:tr>
      <w:tr w:rsidR="003E3D40" w:rsidRPr="003E3D40" w:rsidTr="003E3D40">
        <w:trPr>
          <w:trHeight w:val="241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Машински ископ степенастих засека и канала.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инвеститорСТД 5 km. Категорија земљишта извршена према класификацији GN200. III категорија материјала. Обрачун у m³ самониклог тла.</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143.11</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уређење/продубљивање постојећих канала. Цена обухвата утовар и одвоз материјала на локалну депонију. У материјалу III и IV категорије. Обрачун по m³.</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2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 постојећег застора коловозне конструкције (minMs=50MPa). Риперовање, планирање, збијање и проверу носивости. Обрачун по m².</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2,758.37</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77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Машинско уређење постељице - планума доњег строја. Цена обухвата груби и фино планирање грејдером, сабијање ваљком и квашење</w:t>
            </w:r>
            <w:proofErr w:type="gramStart"/>
            <w:r w:rsidRPr="003E3D40">
              <w:rPr>
                <w:rFonts w:ascii="Times New Roman" w:eastAsia="Times New Roman" w:hAnsi="Times New Roman" w:cs="Times New Roman"/>
                <w:sz w:val="24"/>
                <w:szCs w:val="24"/>
              </w:rPr>
              <w:t>.(</w:t>
            </w:r>
            <w:proofErr w:type="gramEnd"/>
            <w:r w:rsidRPr="003E3D40">
              <w:rPr>
                <w:rFonts w:ascii="Times New Roman" w:eastAsia="Times New Roman" w:hAnsi="Times New Roman" w:cs="Times New Roman"/>
                <w:sz w:val="24"/>
                <w:szCs w:val="24"/>
              </w:rPr>
              <w:t>minMs=30MPa) У материјалу III и IV категорије. Обрачун по m² уређене постељице.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220.12</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44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Широки ископ саобраћајнице и ископ канала, машинским путем. Позиција обухвата све ископе свих категорија земљаних материјала и стена, утоваром и одвозом ископаног материјала на локалну депонију коју одреди инвеститор. Категорија земљишта извршена према класификацији GN200. III категорија материјала. Обрачун у m³ самониклог тла.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38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Замена постељице ломљеним каменом фракције 60-100 mm, d=30 cm. Цена обухвата: ископ, одвоз матријала из постељице на депонију са планирањем, набавку, транспорт и уградњу ломљеног камена и геомеханичко испитивање постељице по техничким условима за дато саобраћајно оптерећење. Количине дате паушално.</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5           ГОРЊИ СТРОЈ</w:t>
            </w:r>
          </w:p>
        </w:tc>
      </w:tr>
      <w:tr w:rsidR="003E3D40" w:rsidRPr="003E3D40" w:rsidTr="003E3D40">
        <w:trPr>
          <w:trHeight w:val="271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Машинска уградња тампона од дробљеног каменог агрегата DKA 0/63mm.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0/63mm, d=20cm Ms=50MPa. Обрачун по m³ уграђеног слоја у збијеном стању.</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12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Машинска уградња тампона од дробљеног каменог агрегата DKA 0/31.5mm.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DKA 0/31.5mm, d=10-15cm, Ms=70MPa количина обухвата коловозне и пешачке површине.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275.00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9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2,102.92</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уградња асфалтне мешавине BNHS 16 у риголе b=30cm.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Дебљина слоја d=6cm.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8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Уграђивање дробљеног каменог агрегата DKA 0/31.5mm у банкине.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69.58</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1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BNS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6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5</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7</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m²</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6          БЕТОНСКА ГАЛАНТЕРИЈА</w:t>
            </w:r>
          </w:p>
        </w:tc>
      </w:tr>
      <w:tr w:rsidR="003E3D40" w:rsidRPr="003E3D40" w:rsidTr="003E3D40">
        <w:trPr>
          <w:trHeight w:val="15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sidRPr="003E3D40">
              <w:rPr>
                <w:rFonts w:ascii="Times New Roman" w:eastAsia="Times New Roman" w:hAnsi="Times New Roman" w:cs="Times New Roman"/>
                <w:sz w:val="24"/>
                <w:szCs w:val="24"/>
              </w:rPr>
              <w:t>са  песковито</w:t>
            </w:r>
            <w:proofErr w:type="gramEnd"/>
            <w:r w:rsidRPr="003E3D40">
              <w:rPr>
                <w:rFonts w:ascii="Times New Roman" w:eastAsia="Times New Roman" w:hAnsi="Times New Roman" w:cs="Times New Roman"/>
                <w:sz w:val="24"/>
                <w:szCs w:val="24"/>
              </w:rPr>
              <w:t>-шљунковитим материјалом. Обрачун по m' пропуста.</w:t>
            </w:r>
          </w:p>
        </w:tc>
        <w:tc>
          <w:tcPr>
            <w:tcW w:w="7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75.00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243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Ручна уградња тампона од дробљеног каменог агрегата DKA 0/31.5mm на приступним путевима и рампама. d=30cm.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67.50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1875"/>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xml:space="preserve">Израда пропуста од АБ цеви Ø500mm испод приступних путева и предметне саобраћајнице, на слоју бетона МБ15, d=15cm. Цена обухвата све ископе, набавке, уградању и затрпавање </w:t>
            </w:r>
            <w:proofErr w:type="gramStart"/>
            <w:r w:rsidRPr="003E3D40">
              <w:rPr>
                <w:rFonts w:ascii="Times New Roman" w:eastAsia="Times New Roman" w:hAnsi="Times New Roman" w:cs="Times New Roman"/>
                <w:sz w:val="24"/>
                <w:szCs w:val="24"/>
              </w:rPr>
              <w:t>са  песковито</w:t>
            </w:r>
            <w:proofErr w:type="gramEnd"/>
            <w:r w:rsidRPr="003E3D40">
              <w:rPr>
                <w:rFonts w:ascii="Times New Roman" w:eastAsia="Times New Roman" w:hAnsi="Times New Roman" w:cs="Times New Roman"/>
                <w:sz w:val="24"/>
                <w:szCs w:val="24"/>
              </w:rPr>
              <w:t>-шљунковитим материјалом. Обрачун по m' пропуста.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24.00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96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Израда уливно/изливне главе пропуста Ø500mm од МБ30. Цена обухвата све ископе, набавке и уградању бетона. Обрачун по m³.</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m³</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3.81</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392"/>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lastRenderedPageBreak/>
              <w:t>6</w:t>
            </w:r>
          </w:p>
        </w:tc>
        <w:tc>
          <w:tcPr>
            <w:tcW w:w="46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4920" w:type="dxa"/>
            <w:tcBorders>
              <w:top w:val="single" w:sz="4" w:space="0" w:color="000000"/>
              <w:left w:val="nil"/>
              <w:bottom w:val="single" w:sz="4" w:space="0" w:color="000000"/>
              <w:right w:val="single" w:sz="4" w:space="0" w:color="000000"/>
            </w:tcBorders>
            <w:shd w:val="clear" w:color="auto" w:fill="auto"/>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m'</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0.00</w:t>
            </w:r>
          </w:p>
        </w:tc>
        <w:tc>
          <w:tcPr>
            <w:tcW w:w="104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          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10160" w:type="dxa"/>
            <w:gridSpan w:val="7"/>
            <w:tcBorders>
              <w:top w:val="nil"/>
              <w:left w:val="nil"/>
              <w:bottom w:val="nil"/>
              <w:right w:val="single" w:sz="4" w:space="0" w:color="000000"/>
            </w:tcBorders>
            <w:shd w:val="clear" w:color="D9D9D9" w:fill="D9D9D9"/>
            <w:noWrap/>
            <w:vAlign w:val="center"/>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РЕКАПИТУАЛЦИЈА</w:t>
            </w:r>
          </w:p>
        </w:tc>
      </w:tr>
      <w:tr w:rsidR="003E3D40" w:rsidRPr="003E3D40" w:rsidTr="003E3D40">
        <w:trPr>
          <w:trHeight w:val="30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1</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ПРИПРЕМНИ РАДОВИ</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2</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ПРЕТХОДНИ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3</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ГЕОДЕТСКИ РАДОВИ</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4</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ДОЊИ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5</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ГОРЊИ СТРОЈ</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jc w:val="center"/>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6</w:t>
            </w:r>
          </w:p>
        </w:tc>
        <w:tc>
          <w:tcPr>
            <w:tcW w:w="8200" w:type="dxa"/>
            <w:gridSpan w:val="5"/>
            <w:tcBorders>
              <w:top w:val="single" w:sz="4" w:space="0" w:color="000000"/>
              <w:left w:val="nil"/>
              <w:bottom w:val="single" w:sz="4" w:space="0" w:color="000000"/>
              <w:right w:val="single" w:sz="4" w:space="0" w:color="000000"/>
            </w:tcBorders>
            <w:shd w:val="clear" w:color="auto" w:fill="auto"/>
            <w:noWrap/>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БЕТОНСКА ГАЛАНТЕРИЈА</w:t>
            </w:r>
          </w:p>
        </w:tc>
        <w:tc>
          <w:tcPr>
            <w:tcW w:w="1500" w:type="dxa"/>
            <w:tcBorders>
              <w:top w:val="nil"/>
              <w:left w:val="nil"/>
              <w:bottom w:val="single" w:sz="4" w:space="0" w:color="000000"/>
              <w:right w:val="single" w:sz="4" w:space="0" w:color="000000"/>
            </w:tcBorders>
            <w:shd w:val="clear" w:color="auto" w:fill="auto"/>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r w:rsidR="003E3D40" w:rsidRPr="003E3D40" w:rsidTr="003E3D40">
        <w:trPr>
          <w:trHeight w:val="300"/>
        </w:trPr>
        <w:tc>
          <w:tcPr>
            <w:tcW w:w="460" w:type="dxa"/>
            <w:tcBorders>
              <w:top w:val="nil"/>
              <w:left w:val="single" w:sz="4" w:space="0" w:color="000000"/>
              <w:bottom w:val="single" w:sz="4" w:space="0" w:color="000000"/>
              <w:right w:val="single" w:sz="4" w:space="0" w:color="000000"/>
            </w:tcBorders>
            <w:shd w:val="clear" w:color="D9D9D9" w:fill="D9D9D9"/>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Σ</w:t>
            </w:r>
          </w:p>
        </w:tc>
        <w:tc>
          <w:tcPr>
            <w:tcW w:w="8200" w:type="dxa"/>
            <w:gridSpan w:val="5"/>
            <w:tcBorders>
              <w:top w:val="single" w:sz="4" w:space="0" w:color="000000"/>
              <w:left w:val="nil"/>
              <w:bottom w:val="single" w:sz="4" w:space="0" w:color="000000"/>
              <w:right w:val="single" w:sz="4" w:space="0" w:color="000000"/>
            </w:tcBorders>
            <w:shd w:val="clear" w:color="D9D9D9" w:fill="D9D9D9"/>
            <w:noWrap/>
            <w:hideMark/>
          </w:tcPr>
          <w:p w:rsidR="003E3D40" w:rsidRPr="003E3D40" w:rsidRDefault="003E3D40" w:rsidP="003E3D40">
            <w:pPr>
              <w:spacing w:after="0" w:line="240" w:lineRule="auto"/>
              <w:rPr>
                <w:rFonts w:ascii="Times New Roman" w:eastAsia="Times New Roman" w:hAnsi="Times New Roman" w:cs="Times New Roman"/>
                <w:b/>
                <w:bCs/>
                <w:sz w:val="24"/>
                <w:szCs w:val="24"/>
              </w:rPr>
            </w:pPr>
            <w:r w:rsidRPr="003E3D40">
              <w:rPr>
                <w:rFonts w:ascii="Times New Roman" w:eastAsia="Times New Roman" w:hAnsi="Times New Roman" w:cs="Times New Roman"/>
                <w:b/>
                <w:bCs/>
                <w:sz w:val="24"/>
                <w:szCs w:val="24"/>
              </w:rPr>
              <w:t>УКУПНА ВРЕДНОСТ РАДОВА</w:t>
            </w:r>
          </w:p>
        </w:tc>
        <w:tc>
          <w:tcPr>
            <w:tcW w:w="1500" w:type="dxa"/>
            <w:tcBorders>
              <w:top w:val="nil"/>
              <w:left w:val="nil"/>
              <w:bottom w:val="single" w:sz="4" w:space="0" w:color="000000"/>
              <w:right w:val="single" w:sz="4" w:space="0" w:color="000000"/>
            </w:tcBorders>
            <w:shd w:val="clear" w:color="D9D9D9" w:fill="D9D9D9"/>
            <w:noWrap/>
            <w:vAlign w:val="bottom"/>
            <w:hideMark/>
          </w:tcPr>
          <w:p w:rsidR="003E3D40" w:rsidRPr="003E3D40" w:rsidRDefault="003E3D40" w:rsidP="003E3D40">
            <w:pPr>
              <w:spacing w:after="0" w:line="240" w:lineRule="auto"/>
              <w:rPr>
                <w:rFonts w:ascii="Times New Roman" w:eastAsia="Times New Roman" w:hAnsi="Times New Roman" w:cs="Times New Roman"/>
                <w:sz w:val="24"/>
                <w:szCs w:val="24"/>
              </w:rPr>
            </w:pPr>
            <w:r w:rsidRPr="003E3D40">
              <w:rPr>
                <w:rFonts w:ascii="Times New Roman" w:eastAsia="Times New Roman" w:hAnsi="Times New Roman" w:cs="Times New Roman"/>
                <w:sz w:val="24"/>
                <w:szCs w:val="24"/>
              </w:rPr>
              <w:t> </w:t>
            </w:r>
          </w:p>
        </w:tc>
      </w:tr>
    </w:tbl>
    <w:p w:rsidR="003E3D40" w:rsidRPr="003E3D40" w:rsidRDefault="003E3D40">
      <w:pPr>
        <w:spacing w:after="0"/>
        <w:rPr>
          <w:rFonts w:ascii="Times New Roman" w:hAnsi="Times New Roman" w:cs="Times New Roman"/>
          <w:b/>
          <w:sz w:val="24"/>
          <w:szCs w:val="24"/>
          <w:u w:val="single"/>
          <w:lang w:val="sr-Cyrl-RS"/>
        </w:rPr>
      </w:pPr>
    </w:p>
    <w:p w:rsidR="00B11C79" w:rsidRDefault="00B11C79">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tbl>
      <w:tblPr>
        <w:tblStyle w:val="TableGrid0"/>
        <w:tblW w:w="10456" w:type="dxa"/>
        <w:tblLook w:val="04A0" w:firstRow="1" w:lastRow="0" w:firstColumn="1" w:lastColumn="0" w:noHBand="0" w:noVBand="1"/>
      </w:tblPr>
      <w:tblGrid>
        <w:gridCol w:w="6025"/>
        <w:gridCol w:w="2340"/>
        <w:gridCol w:w="2091"/>
      </w:tblGrid>
      <w:tr w:rsidR="003E3D40" w:rsidRPr="003E3D40" w:rsidTr="00690B00">
        <w:trPr>
          <w:trHeight w:val="440"/>
        </w:trPr>
        <w:tc>
          <w:tcPr>
            <w:tcW w:w="10456" w:type="dxa"/>
            <w:gridSpan w:val="3"/>
            <w:noWrap/>
            <w:hideMark/>
          </w:tcPr>
          <w:p w:rsidR="003E3D40" w:rsidRPr="00A95257" w:rsidRDefault="00A95257" w:rsidP="00BA4EE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ЗБИРНА </w:t>
            </w:r>
            <w:r w:rsidR="003E3D40" w:rsidRPr="00A95257">
              <w:rPr>
                <w:rFonts w:ascii="Times New Roman" w:eastAsia="Times New Roman" w:hAnsi="Times New Roman" w:cs="Times New Roman"/>
                <w:b/>
                <w:bCs/>
                <w:sz w:val="24"/>
                <w:szCs w:val="24"/>
              </w:rPr>
              <w:t>РЕКАПИТУАЛЦИЈА</w:t>
            </w:r>
          </w:p>
        </w:tc>
      </w:tr>
      <w:tr w:rsidR="00BA4EE6" w:rsidTr="00BA4EE6">
        <w:tc>
          <w:tcPr>
            <w:tcW w:w="6025" w:type="dxa"/>
          </w:tcPr>
          <w:p w:rsidR="00BA4EE6" w:rsidRDefault="00BA4EE6" w:rsidP="00BA4EE6">
            <w:pPr>
              <w:rPr>
                <w:rFonts w:ascii="Times New Roman" w:hAnsi="Times New Roman" w:cs="Times New Roman"/>
                <w:b/>
                <w:sz w:val="24"/>
                <w:u w:val="single"/>
                <w:lang w:val="sr-Cyrl-RS"/>
              </w:rPr>
            </w:pPr>
          </w:p>
        </w:tc>
        <w:tc>
          <w:tcPr>
            <w:tcW w:w="2340"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Укупна цена без ПДВ-а</w:t>
            </w:r>
          </w:p>
        </w:tc>
        <w:tc>
          <w:tcPr>
            <w:tcW w:w="2091" w:type="dxa"/>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Укупна цена са ПДВ-ом</w:t>
            </w: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БАТИНАЦ</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ОСТРИКОВАЦ</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СЕЊЕ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СЕЊЕ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ЈОВАЦ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ЈОВАЦ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КРУШАР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КРУШАР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ДОБРИЧЕВО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ДОБРИЧЕВО – 2</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БИГРЕНИЦА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BA4EE6" w:rsidTr="00BA4EE6">
        <w:tc>
          <w:tcPr>
            <w:tcW w:w="6025" w:type="dxa"/>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МИЈАТОВАЦ - 1</w:t>
            </w:r>
          </w:p>
        </w:tc>
        <w:tc>
          <w:tcPr>
            <w:tcW w:w="2340" w:type="dxa"/>
          </w:tcPr>
          <w:p w:rsidR="00BA4EE6" w:rsidRDefault="00BA4EE6" w:rsidP="00BA4EE6">
            <w:pPr>
              <w:rPr>
                <w:rFonts w:ascii="Times New Roman" w:hAnsi="Times New Roman" w:cs="Times New Roman"/>
                <w:b/>
                <w:sz w:val="24"/>
                <w:u w:val="single"/>
                <w:lang w:val="sr-Cyrl-RS"/>
              </w:rPr>
            </w:pPr>
          </w:p>
        </w:tc>
        <w:tc>
          <w:tcPr>
            <w:tcW w:w="2091" w:type="dxa"/>
          </w:tcPr>
          <w:p w:rsidR="00BA4EE6" w:rsidRDefault="00BA4EE6" w:rsidP="00BA4EE6">
            <w:pPr>
              <w:rPr>
                <w:rFonts w:ascii="Times New Roman" w:hAnsi="Times New Roman" w:cs="Times New Roman"/>
                <w:b/>
                <w:sz w:val="24"/>
                <w:u w:val="single"/>
                <w:lang w:val="sr-Cyrl-RS"/>
              </w:rPr>
            </w:pPr>
          </w:p>
        </w:tc>
      </w:tr>
      <w:tr w:rsidR="00690B00" w:rsidTr="00690B00">
        <w:trPr>
          <w:trHeight w:val="728"/>
        </w:trPr>
        <w:tc>
          <w:tcPr>
            <w:tcW w:w="6025" w:type="dxa"/>
          </w:tcPr>
          <w:p w:rsidR="00690B00" w:rsidRDefault="00690B00" w:rsidP="00BA4EE6">
            <w:pPr>
              <w:rPr>
                <w:rFonts w:ascii="Times New Roman" w:hAnsi="Times New Roman" w:cs="Times New Roman"/>
                <w:b/>
                <w:sz w:val="24"/>
                <w:lang w:val="sr-Cyrl-RS"/>
              </w:rPr>
            </w:pPr>
          </w:p>
          <w:p w:rsidR="00690B00" w:rsidRDefault="00690B00" w:rsidP="00BA4EE6">
            <w:pPr>
              <w:rPr>
                <w:rFonts w:ascii="Times New Roman" w:hAnsi="Times New Roman" w:cs="Times New Roman"/>
                <w:b/>
                <w:sz w:val="24"/>
                <w:lang w:val="sr-Cyrl-RS"/>
              </w:rPr>
            </w:pPr>
            <w:r>
              <w:rPr>
                <w:rFonts w:ascii="Times New Roman" w:hAnsi="Times New Roman" w:cs="Times New Roman"/>
                <w:b/>
                <w:sz w:val="24"/>
                <w:lang w:val="sr-Cyrl-RS"/>
              </w:rPr>
              <w:t>УКУПНО:</w:t>
            </w:r>
          </w:p>
        </w:tc>
        <w:tc>
          <w:tcPr>
            <w:tcW w:w="2340" w:type="dxa"/>
          </w:tcPr>
          <w:p w:rsidR="00690B00" w:rsidRDefault="00690B00" w:rsidP="00BA4EE6">
            <w:pPr>
              <w:rPr>
                <w:rFonts w:ascii="Times New Roman" w:hAnsi="Times New Roman" w:cs="Times New Roman"/>
                <w:b/>
                <w:sz w:val="24"/>
                <w:u w:val="single"/>
                <w:lang w:val="sr-Cyrl-RS"/>
              </w:rPr>
            </w:pPr>
          </w:p>
        </w:tc>
        <w:tc>
          <w:tcPr>
            <w:tcW w:w="2091" w:type="dxa"/>
          </w:tcPr>
          <w:p w:rsidR="00690B00" w:rsidRDefault="00690B00" w:rsidP="00BA4EE6">
            <w:pPr>
              <w:rPr>
                <w:rFonts w:ascii="Times New Roman" w:hAnsi="Times New Roman" w:cs="Times New Roman"/>
                <w:b/>
                <w:sz w:val="24"/>
                <w:u w:val="single"/>
                <w:lang w:val="sr-Cyrl-RS"/>
              </w:rPr>
            </w:pPr>
          </w:p>
        </w:tc>
      </w:tr>
    </w:tbl>
    <w:p w:rsidR="00B11C79" w:rsidRDefault="00BA4EE6">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 xml:space="preserve">                                                                                                    </w:t>
      </w:r>
    </w:p>
    <w:p w:rsidR="00EB02BF" w:rsidRDefault="00EB02BF">
      <w:pPr>
        <w:spacing w:after="0"/>
        <w:rPr>
          <w:rFonts w:ascii="Times New Roman" w:hAnsi="Times New Roman" w:cs="Times New Roman"/>
          <w:b/>
          <w:sz w:val="24"/>
          <w:u w:val="single"/>
          <w:lang w:val="sr-Cyrl-RS"/>
        </w:rPr>
      </w:pPr>
    </w:p>
    <w:p w:rsidR="00690B00" w:rsidRDefault="00690B00">
      <w:pPr>
        <w:spacing w:after="0"/>
        <w:rPr>
          <w:rFonts w:ascii="Times New Roman" w:hAnsi="Times New Roman" w:cs="Times New Roman"/>
          <w:b/>
          <w:sz w:val="24"/>
          <w:u w:val="single"/>
          <w:lang w:val="sr-Cyrl-RS"/>
        </w:rPr>
      </w:pPr>
    </w:p>
    <w:p w:rsidR="004B567E" w:rsidRPr="004B567E" w:rsidRDefault="004B567E" w:rsidP="004A559D">
      <w:pPr>
        <w:ind w:left="360"/>
        <w:jc w:val="both"/>
        <w:rPr>
          <w:rFonts w:ascii="Times New Roman" w:hAnsi="Times New Roman" w:cs="Times New Roman"/>
          <w:b/>
          <w:bCs/>
          <w:iCs/>
          <w:sz w:val="24"/>
          <w:szCs w:val="24"/>
          <w:u w:val="single"/>
          <w:lang w:val="sr-Cyrl-RS"/>
        </w:rPr>
      </w:pPr>
      <w:r w:rsidRPr="004B567E">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r w:rsidRPr="004B567E">
        <w:rPr>
          <w:rFonts w:ascii="Times New Roman" w:hAnsi="Times New Roman" w:cs="Times New Roman"/>
          <w:bCs/>
          <w:iCs/>
          <w:sz w:val="24"/>
          <w:szCs w:val="24"/>
        </w:rPr>
        <w:t>Понуђач треба да попун</w:t>
      </w:r>
      <w:r w:rsidRPr="004B567E">
        <w:rPr>
          <w:rFonts w:ascii="Times New Roman" w:hAnsi="Times New Roman" w:cs="Times New Roman"/>
          <w:bCs/>
          <w:iCs/>
          <w:sz w:val="24"/>
          <w:szCs w:val="24"/>
          <w:lang w:val="sr-Cyrl-CS"/>
        </w:rPr>
        <w:t>и</w:t>
      </w:r>
      <w:r w:rsidRPr="004B567E">
        <w:rPr>
          <w:rFonts w:ascii="Times New Roman" w:hAnsi="Times New Roman" w:cs="Times New Roman"/>
          <w:bCs/>
          <w:iCs/>
          <w:sz w:val="24"/>
          <w:szCs w:val="24"/>
        </w:rPr>
        <w:t xml:space="preserve"> образац структуре цене </w:t>
      </w:r>
      <w:r w:rsidRPr="004B567E">
        <w:rPr>
          <w:rFonts w:ascii="Times New Roman" w:hAnsi="Times New Roman" w:cs="Times New Roman"/>
          <w:bCs/>
          <w:iCs/>
          <w:sz w:val="24"/>
          <w:szCs w:val="24"/>
          <w:lang w:val="sr-Cyrl-CS"/>
        </w:rPr>
        <w:t>на следећи начин</w:t>
      </w:r>
      <w:r w:rsidRPr="004B567E">
        <w:rPr>
          <w:rFonts w:ascii="Times New Roman" w:hAnsi="Times New Roman" w:cs="Times New Roman"/>
          <w:bCs/>
          <w:iCs/>
          <w:sz w:val="24"/>
          <w:szCs w:val="24"/>
        </w:rPr>
        <w:t>:</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p>
    <w:p w:rsidR="004B567E" w:rsidRPr="004B567E" w:rsidRDefault="004B567E" w:rsidP="004B567E">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CS"/>
        </w:rPr>
        <w:t xml:space="preserve">у колону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уписати колико износи јединична цена без ПДВ-а</w:t>
      </w:r>
      <w:r w:rsidRPr="004B567E">
        <w:rPr>
          <w:rFonts w:ascii="Times New Roman" w:hAnsi="Times New Roman" w:cs="Times New Roman"/>
          <w:bCs/>
          <w:iCs/>
          <w:sz w:val="24"/>
          <w:szCs w:val="24"/>
          <w:lang w:val="sr-Cyrl-RS"/>
        </w:rPr>
        <w:t>,</w:t>
      </w:r>
      <w:r w:rsidRPr="004B567E">
        <w:rPr>
          <w:rFonts w:ascii="Times New Roman" w:hAnsi="Times New Roman" w:cs="Times New Roman"/>
          <w:bCs/>
          <w:iCs/>
          <w:sz w:val="24"/>
          <w:szCs w:val="24"/>
        </w:rPr>
        <w:t xml:space="preserve">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са</w:t>
      </w:r>
      <w:r w:rsidRPr="004B567E">
        <w:rPr>
          <w:rFonts w:ascii="Times New Roman" w:hAnsi="Times New Roman" w:cs="Times New Roman"/>
          <w:bCs/>
          <w:iCs/>
          <w:sz w:val="24"/>
          <w:szCs w:val="24"/>
          <w:lang w:val="sr-Cyrl-CS"/>
        </w:rPr>
        <w:t xml:space="preserve"> јединицом мере</w:t>
      </w:r>
      <w:r w:rsidRPr="004B567E">
        <w:rPr>
          <w:rFonts w:ascii="Times New Roman" w:hAnsi="Times New Roman" w:cs="Times New Roman"/>
          <w:bCs/>
          <w:iCs/>
          <w:sz w:val="24"/>
          <w:szCs w:val="24"/>
        </w:rPr>
        <w:t xml:space="preserve"> (које су наведене у </w:t>
      </w:r>
      <w:r w:rsidRPr="004B567E">
        <w:rPr>
          <w:rFonts w:ascii="Times New Roman" w:hAnsi="Times New Roman" w:cs="Times New Roman"/>
          <w:bCs/>
          <w:iCs/>
          <w:color w:val="auto"/>
          <w:sz w:val="24"/>
          <w:szCs w:val="24"/>
        </w:rPr>
        <w:t xml:space="preserve">колони </w:t>
      </w:r>
      <w:r w:rsidR="008A306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r w:rsidRPr="004B567E">
        <w:rPr>
          <w:rFonts w:ascii="Times New Roman" w:hAnsi="Times New Roman" w:cs="Times New Roman"/>
          <w:bCs/>
          <w:iCs/>
          <w:color w:val="auto"/>
          <w:sz w:val="24"/>
          <w:szCs w:val="24"/>
          <w:lang w:val="sr-Cyrl-RS"/>
        </w:rPr>
        <w:t xml:space="preserve"> </w:t>
      </w:r>
      <w:r w:rsidRPr="004B567E">
        <w:rPr>
          <w:rFonts w:ascii="Times New Roman" w:hAnsi="Times New Roman" w:cs="Times New Roman"/>
          <w:bCs/>
          <w:iCs/>
          <w:sz w:val="24"/>
          <w:szCs w:val="24"/>
        </w:rPr>
        <w:t xml:space="preserve"> </w:t>
      </w:r>
    </w:p>
    <w:p w:rsidR="004A559D" w:rsidRPr="001C768C" w:rsidRDefault="004B567E" w:rsidP="001C768C">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RS"/>
        </w:rPr>
        <w:t xml:space="preserve">у колону 6. уписати </w:t>
      </w:r>
      <w:r w:rsidRPr="004B567E">
        <w:rPr>
          <w:rFonts w:ascii="Times New Roman" w:hAnsi="Times New Roman" w:cs="Times New Roman"/>
          <w:bCs/>
          <w:iCs/>
          <w:sz w:val="24"/>
          <w:szCs w:val="24"/>
        </w:rPr>
        <w:t>укупна цена без ПДВ-а за свак</w:t>
      </w:r>
      <w:r w:rsidRPr="004B567E">
        <w:rPr>
          <w:rFonts w:ascii="Times New Roman" w:hAnsi="Times New Roman" w:cs="Times New Roman"/>
          <w:bCs/>
          <w:iCs/>
          <w:sz w:val="24"/>
          <w:szCs w:val="24"/>
          <w:lang w:val="sr-Cyrl-RS"/>
        </w:rPr>
        <w:t xml:space="preserve">у ставку </w:t>
      </w:r>
      <w:r w:rsidRPr="004B567E">
        <w:rPr>
          <w:rFonts w:ascii="Times New Roman" w:hAnsi="Times New Roman" w:cs="Times New Roman"/>
          <w:bCs/>
          <w:iCs/>
          <w:sz w:val="24"/>
          <w:szCs w:val="24"/>
        </w:rPr>
        <w:t xml:space="preserve">тако што ће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xml:space="preserve">.) </w:t>
      </w:r>
      <w:proofErr w:type="gramStart"/>
      <w:r w:rsidRPr="004B567E">
        <w:rPr>
          <w:rFonts w:ascii="Times New Roman" w:hAnsi="Times New Roman" w:cs="Times New Roman"/>
          <w:bCs/>
          <w:iCs/>
          <w:sz w:val="24"/>
          <w:szCs w:val="24"/>
        </w:rPr>
        <w:t>са</w:t>
      </w:r>
      <w:proofErr w:type="gramEnd"/>
      <w:r w:rsidRPr="004B567E">
        <w:rPr>
          <w:rFonts w:ascii="Times New Roman" w:hAnsi="Times New Roman" w:cs="Times New Roman"/>
          <w:bCs/>
          <w:iCs/>
          <w:sz w:val="24"/>
          <w:szCs w:val="24"/>
        </w:rPr>
        <w:t xml:space="preserve"> траженим количинама (које су наведене у </w:t>
      </w:r>
      <w:r w:rsidRPr="004B567E">
        <w:rPr>
          <w:rFonts w:ascii="Times New Roman" w:hAnsi="Times New Roman" w:cs="Times New Roman"/>
          <w:bCs/>
          <w:iCs/>
          <w:color w:val="auto"/>
          <w:sz w:val="24"/>
          <w:szCs w:val="24"/>
        </w:rPr>
        <w:t xml:space="preserve">колони </w:t>
      </w:r>
      <w:r w:rsidRPr="004B567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p>
    <w:p w:rsidR="00D66748" w:rsidRDefault="00D66748">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tbl>
      <w:tblPr>
        <w:tblStyle w:val="TableGrid"/>
        <w:tblW w:w="10620" w:type="dxa"/>
        <w:tblInd w:w="-185" w:type="dxa"/>
        <w:tblCellMar>
          <w:top w:w="7" w:type="dxa"/>
          <w:left w:w="115" w:type="dxa"/>
          <w:right w:w="115" w:type="dxa"/>
        </w:tblCellMar>
        <w:tblLook w:val="04A0" w:firstRow="1" w:lastRow="0" w:firstColumn="1" w:lastColumn="0" w:noHBand="0" w:noVBand="1"/>
      </w:tblPr>
      <w:tblGrid>
        <w:gridCol w:w="3240"/>
        <w:gridCol w:w="7380"/>
      </w:tblGrid>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Место и</w:t>
            </w:r>
            <w:r w:rsidR="007D6218">
              <w:rPr>
                <w:rFonts w:ascii="Times New Roman" w:eastAsia="Times New Roman" w:hAnsi="Times New Roman" w:cs="Times New Roman"/>
                <w:sz w:val="24"/>
                <w:lang w:val="sr-Cyrl-RS"/>
              </w:rPr>
              <w:t>звођења радова</w:t>
            </w:r>
            <w:r w:rsidRPr="00EC18F6">
              <w:rPr>
                <w:rFonts w:ascii="Times New Roman" w:eastAsia="Times New Roman" w:hAnsi="Times New Roman" w:cs="Times New Roman"/>
                <w:sz w:val="24"/>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B11C79">
              <w:rPr>
                <w:rFonts w:ascii="Times New Roman" w:eastAsia="Times New Roman" w:hAnsi="Times New Roman" w:cs="Times New Roman"/>
                <w:sz w:val="24"/>
                <w:lang w:val="sr-Cyrl-RS"/>
              </w:rPr>
              <w:t xml:space="preserve"> </w:t>
            </w:r>
          </w:p>
        </w:tc>
      </w:tr>
      <w:tr w:rsidR="00F444FA"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F444FA" w:rsidRPr="00F444FA" w:rsidRDefault="00F444FA">
            <w:pPr>
              <w:ind w:right="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Рок извођења радова:</w:t>
            </w:r>
          </w:p>
        </w:tc>
        <w:tc>
          <w:tcPr>
            <w:tcW w:w="7380" w:type="dxa"/>
            <w:tcBorders>
              <w:top w:val="single" w:sz="4" w:space="0" w:color="000000"/>
              <w:left w:val="single" w:sz="4" w:space="0" w:color="000000"/>
              <w:bottom w:val="single" w:sz="4" w:space="0" w:color="000000"/>
              <w:right w:val="single" w:sz="4" w:space="0" w:color="000000"/>
            </w:tcBorders>
          </w:tcPr>
          <w:p w:rsidR="00F444FA" w:rsidRPr="00EC18F6" w:rsidRDefault="00F444FA">
            <w:pPr>
              <w:ind w:lef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Мах до ______ дана</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FF65F1" w:rsidRDefault="0061314D"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2775E7" w:rsidRPr="002775E7" w:rsidRDefault="002775E7"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FF65F1" w:rsidRDefault="0061314D" w:rsidP="004A559D">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8A306E" w:rsidRDefault="008A306E" w:rsidP="00B11C79">
      <w:pPr>
        <w:spacing w:after="179" w:line="291" w:lineRule="auto"/>
        <w:ind w:right="-2"/>
        <w:jc w:val="both"/>
        <w:rPr>
          <w:rFonts w:ascii="Times New Roman" w:eastAsia="Times New Roman" w:hAnsi="Times New Roman" w:cs="Times New Roman"/>
          <w:sz w:val="24"/>
        </w:rPr>
      </w:pPr>
    </w:p>
    <w:p w:rsidR="00B11C79" w:rsidRPr="00052940" w:rsidRDefault="00B11C79" w:rsidP="00B11C79">
      <w:pPr>
        <w:spacing w:after="179" w:line="291" w:lineRule="auto"/>
        <w:ind w:right="-2"/>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C30738">
          <w:headerReference w:type="default" r:id="rId11"/>
          <w:footerReference w:type="even" r:id="rId12"/>
          <w:footerReference w:type="default" r:id="rId13"/>
          <w:footerReference w:type="first" r:id="rId14"/>
          <w:type w:val="continuous"/>
          <w:pgSz w:w="11906" w:h="16838" w:code="9"/>
          <w:pgMar w:top="720" w:right="720" w:bottom="720" w:left="720"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0004507B"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4507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04507B">
        <w:rPr>
          <w:rFonts w:ascii="Times New Roman" w:eastAsia="Times New Roman" w:hAnsi="Times New Roman" w:cs="Times New Roman"/>
          <w:b/>
          <w:sz w:val="24"/>
          <w:lang w:val="sr-Cyrl-RS"/>
        </w:rPr>
        <w:t xml:space="preserve">3.1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2775E7" w:rsidRPr="00EC18F6" w:rsidRDefault="002775E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Изградња и реконструкција објекта</w:t>
      </w:r>
      <w:r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3214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03214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Default="00D23134">
      <w:pPr>
        <w:spacing w:after="204" w:line="270" w:lineRule="auto"/>
        <w:ind w:left="-5" w:hanging="10"/>
        <w:jc w:val="both"/>
        <w:rPr>
          <w:rFonts w:ascii="Times New Roman" w:eastAsia="Times New Roman" w:hAnsi="Times New Roman" w:cs="Times New Roman"/>
          <w:b/>
          <w:sz w:val="24"/>
        </w:rPr>
      </w:pPr>
    </w:p>
    <w:p w:rsidR="002775E7" w:rsidRDefault="002775E7">
      <w:pPr>
        <w:spacing w:after="204" w:line="270" w:lineRule="auto"/>
        <w:ind w:left="-5" w:hanging="10"/>
        <w:jc w:val="both"/>
        <w:rPr>
          <w:rFonts w:ascii="Times New Roman" w:eastAsia="Times New Roman" w:hAnsi="Times New Roman" w:cs="Times New Roman"/>
          <w:b/>
          <w:sz w:val="24"/>
        </w:rPr>
      </w:pPr>
    </w:p>
    <w:p w:rsidR="002775E7" w:rsidRPr="00EC18F6" w:rsidRDefault="002775E7">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CE2759" w:rsidRPr="00CE2759" w:rsidRDefault="00CE2759" w:rsidP="00CE2759">
      <w:pPr>
        <w:rPr>
          <w:b/>
          <w:bCs/>
          <w:lang w:val="sl-SI"/>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VI-8</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2775E7" w:rsidRDefault="002775E7" w:rsidP="005279CF">
      <w:pPr>
        <w:spacing w:after="0" w:line="240" w:lineRule="auto"/>
        <w:jc w:val="both"/>
        <w:rPr>
          <w:rFonts w:ascii="Times New Roman" w:hAnsi="Times New Roman" w:cs="Times New Roman"/>
          <w:b/>
          <w:sz w:val="24"/>
          <w:szCs w:val="24"/>
          <w:lang w:val="sr-Cyrl-CS"/>
        </w:rPr>
      </w:pPr>
    </w:p>
    <w:p w:rsidR="002775E7" w:rsidRPr="00057A9F" w:rsidRDefault="002775E7" w:rsidP="005279CF">
      <w:pPr>
        <w:spacing w:after="0" w:line="240" w:lineRule="auto"/>
        <w:jc w:val="both"/>
        <w:rPr>
          <w:rFonts w:ascii="Times New Roman" w:hAnsi="Times New Roman" w:cs="Times New Roman"/>
          <w:b/>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474765">
        <w:rPr>
          <w:rFonts w:ascii="Times New Roman" w:hAnsi="Times New Roman" w:cs="Times New Roman"/>
          <w:sz w:val="24"/>
          <w:szCs w:val="24"/>
          <w:lang w:val="sr-Cyrl-RS"/>
        </w:rPr>
        <w:t>конструкција објекта – Партија 2</w:t>
      </w:r>
      <w:r>
        <w:rPr>
          <w:rFonts w:ascii="Times New Roman" w:hAnsi="Times New Roman" w:cs="Times New Roman"/>
          <w:sz w:val="24"/>
          <w:szCs w:val="24"/>
          <w:lang w:val="sr-Cyrl-RS"/>
        </w:rPr>
        <w:t xml:space="preserve">- </w:t>
      </w:r>
      <w:r w:rsidR="00474765">
        <w:rPr>
          <w:rFonts w:ascii="Times New Roman" w:hAnsi="Times New Roman" w:cs="Times New Roman"/>
          <w:sz w:val="24"/>
          <w:szCs w:val="24"/>
          <w:lang w:val="sr-Cyrl-RS"/>
        </w:rPr>
        <w:t>Изградња сеоских саобраћајница</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1.3.1</w:t>
      </w:r>
      <w:proofErr w:type="gramStart"/>
      <w:r>
        <w:rPr>
          <w:rFonts w:ascii="Times New Roman" w:hAnsi="Times New Roman" w:cs="Times New Roman"/>
          <w:sz w:val="24"/>
          <w:szCs w:val="24"/>
        </w:rPr>
        <w:t>.</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w:t>
      </w:r>
      <w:proofErr w:type="gramEnd"/>
      <w:r w:rsidRPr="005279CF">
        <w:rPr>
          <w:rFonts w:ascii="Times New Roman" w:hAnsi="Times New Roman" w:cs="Times New Roman"/>
          <w:sz w:val="24"/>
          <w:szCs w:val="24"/>
          <w:lang w:val="ru-RU"/>
        </w:rPr>
        <w:t xml:space="preserve">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2775E7" w:rsidRDefault="002775E7" w:rsidP="008F62D7">
      <w:pPr>
        <w:autoSpaceDE w:val="0"/>
        <w:autoSpaceDN w:val="0"/>
        <w:adjustRightInd w:val="0"/>
        <w:rPr>
          <w:rFonts w:ascii="Times New Roman" w:eastAsiaTheme="minorHAnsi" w:hAnsi="Times New Roman" w:cs="Times New Roman"/>
          <w:b/>
          <w:bCs/>
          <w:sz w:val="24"/>
          <w:szCs w:val="24"/>
          <w:lang w:val="sr-Cyrl-RS"/>
        </w:rPr>
      </w:pP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VI-9</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w:t>
      </w:r>
      <w:proofErr w:type="gramStart"/>
      <w:r w:rsidRPr="008F62D7">
        <w:rPr>
          <w:rFonts w:ascii="Times New Roman" w:hAnsi="Times New Roman" w:cs="Times New Roman"/>
          <w:b/>
          <w:sz w:val="24"/>
          <w:szCs w:val="24"/>
        </w:rPr>
        <w:t xml:space="preserve">ИЗЈАВЕ </w:t>
      </w:r>
      <w:r w:rsidRPr="008F62D7">
        <w:rPr>
          <w:rFonts w:ascii="Times New Roman" w:hAnsi="Times New Roman" w:cs="Times New Roman"/>
          <w:b/>
          <w:sz w:val="24"/>
          <w:szCs w:val="24"/>
          <w:lang w:val="sr-Cyrl-RS"/>
        </w:rPr>
        <w:t xml:space="preserve"> ПОНУЂАЧА</w:t>
      </w:r>
      <w:proofErr w:type="gramEnd"/>
      <w:r w:rsidRPr="008F62D7">
        <w:rPr>
          <w:rFonts w:ascii="Times New Roman" w:hAnsi="Times New Roman" w:cs="Times New Roman"/>
          <w:b/>
          <w:sz w:val="24"/>
          <w:szCs w:val="24"/>
          <w:lang w:val="sr-Cyrl-RS"/>
        </w:rPr>
        <w:t xml:space="preserve">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Pr="008F62D7">
        <w:rPr>
          <w:rFonts w:ascii="Times New Roman" w:hAnsi="Times New Roman" w:cs="Times New Roman"/>
          <w:sz w:val="24"/>
          <w:szCs w:val="24"/>
        </w:rPr>
        <w:t>201</w:t>
      </w:r>
      <w:r>
        <w:rPr>
          <w:rFonts w:ascii="Times New Roman" w:hAnsi="Times New Roman" w:cs="Times New Roman"/>
          <w:sz w:val="24"/>
          <w:szCs w:val="24"/>
          <w:lang w:val="sr-Cyrl-RS"/>
        </w:rPr>
        <w:t>9</w:t>
      </w:r>
      <w:r w:rsidRPr="008F62D7">
        <w:rPr>
          <w:rFonts w:ascii="Times New Roman" w:hAnsi="Times New Roman" w:cs="Times New Roman"/>
          <w:sz w:val="24"/>
          <w:szCs w:val="24"/>
        </w:rPr>
        <w:t xml:space="preserve">. </w:t>
      </w:r>
      <w:proofErr w:type="gramStart"/>
      <w:r w:rsidRPr="008F62D7">
        <w:rPr>
          <w:rFonts w:ascii="Times New Roman" w:hAnsi="Times New Roman" w:cs="Times New Roman"/>
          <w:sz w:val="24"/>
          <w:szCs w:val="24"/>
        </w:rPr>
        <w:t>године</w:t>
      </w:r>
      <w:proofErr w:type="gramEnd"/>
      <w:r w:rsidRPr="008F62D7">
        <w:rPr>
          <w:rFonts w:ascii="Times New Roman" w:hAnsi="Times New Roman" w:cs="Times New Roman"/>
          <w:sz w:val="24"/>
          <w:szCs w:val="24"/>
        </w:rPr>
        <w:t xml:space="preserve">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Pr>
          <w:rFonts w:ascii="Times New Roman" w:hAnsi="Times New Roman" w:cs="Times New Roman"/>
          <w:sz w:val="24"/>
          <w:szCs w:val="24"/>
          <w:lang w:val="sr-Cyrl-RS"/>
        </w:rPr>
        <w:t>Изградња и ре</w:t>
      </w:r>
      <w:r w:rsidR="00474765">
        <w:rPr>
          <w:rFonts w:ascii="Times New Roman" w:hAnsi="Times New Roman" w:cs="Times New Roman"/>
          <w:sz w:val="24"/>
          <w:szCs w:val="24"/>
          <w:lang w:val="sr-Cyrl-RS"/>
        </w:rPr>
        <w:t>конструкција објекта – Партија 2 – Изградња сеоских саобраћајница</w:t>
      </w:r>
      <w:r w:rsidRPr="008F62D7">
        <w:rPr>
          <w:rFonts w:ascii="Times New Roman" w:hAnsi="Times New Roman" w:cs="Times New Roman"/>
          <w:sz w:val="24"/>
          <w:szCs w:val="24"/>
          <w:lang w:val="sr-Cyrl-RS"/>
        </w:rPr>
        <w:t xml:space="preserve">, јн.бр. </w:t>
      </w:r>
      <w:r>
        <w:rPr>
          <w:rFonts w:ascii="Times New Roman" w:hAnsi="Times New Roman" w:cs="Times New Roman"/>
          <w:sz w:val="24"/>
          <w:szCs w:val="24"/>
          <w:lang w:val="sr-Cyrl-RS"/>
        </w:rPr>
        <w:t>1.3.1</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2775E7" w:rsidRDefault="0061314D" w:rsidP="002775E7">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2775E7" w:rsidRDefault="005C0A02" w:rsidP="002775E7">
      <w:pPr>
        <w:rPr>
          <w:rFonts w:ascii="Times New Roman" w:eastAsia="Arial" w:hAnsi="Times New Roman" w:cs="Times New Roman"/>
          <w:b/>
          <w:sz w:val="26"/>
          <w:szCs w:val="26"/>
        </w:rPr>
      </w:pPr>
      <w:r>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Изградња и реконструкција објекта</w:t>
      </w:r>
      <w:r w:rsidR="002775E7">
        <w:rPr>
          <w:rFonts w:ascii="Times New Roman" w:eastAsia="Arial" w:hAnsi="Times New Roman" w:cs="Times New Roman"/>
          <w:b/>
          <w:sz w:val="26"/>
          <w:szCs w:val="26"/>
        </w:rPr>
        <w:t xml:space="preserve"> </w:t>
      </w:r>
    </w:p>
    <w:p w:rsidR="004756C7" w:rsidRPr="002775E7" w:rsidRDefault="00474765" w:rsidP="002775E7">
      <w:pPr>
        <w:rPr>
          <w:rFonts w:ascii="Times New Roman" w:hAnsi="Times New Roman" w:cs="Times New Roman"/>
          <w:b/>
          <w:sz w:val="28"/>
          <w:szCs w:val="28"/>
        </w:rPr>
      </w:pPr>
      <w:r>
        <w:rPr>
          <w:rFonts w:ascii="Times New Roman" w:eastAsia="Arial" w:hAnsi="Times New Roman" w:cs="Times New Roman"/>
          <w:b/>
          <w:sz w:val="26"/>
          <w:szCs w:val="26"/>
        </w:rPr>
        <w:t>Партија 2</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Изградња сеоских саобраћајница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474765">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w:t>
      </w:r>
      <w:proofErr w:type="gramStart"/>
      <w:r w:rsidRPr="0056433E">
        <w:rPr>
          <w:rFonts w:ascii="Times New Roman" w:eastAsia="Arial" w:hAnsi="Times New Roman" w:cs="Times New Roman"/>
          <w:sz w:val="24"/>
        </w:rPr>
        <w:t xml:space="preserve">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w:t>
      </w:r>
      <w:proofErr w:type="gramEnd"/>
      <w:r w:rsidRPr="0056433E">
        <w:rPr>
          <w:rFonts w:ascii="Times New Roman" w:eastAsia="Arial" w:hAnsi="Times New Roman" w:cs="Times New Roman"/>
          <w:sz w:val="24"/>
        </w:rPr>
        <w:t xml:space="preserve">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w:t>
      </w:r>
      <w:proofErr w:type="gramStart"/>
      <w:r w:rsidRPr="0056433E">
        <w:rPr>
          <w:rFonts w:ascii="Times New Roman" w:eastAsia="Arial" w:hAnsi="Times New Roman" w:cs="Times New Roman"/>
          <w:sz w:val="24"/>
        </w:rPr>
        <w:t>у</w:t>
      </w:r>
      <w:proofErr w:type="gramEnd"/>
      <w:r w:rsidRPr="0056433E">
        <w:rPr>
          <w:rFonts w:ascii="Times New Roman" w:eastAsia="Arial" w:hAnsi="Times New Roman" w:cs="Times New Roman"/>
          <w:sz w:val="24"/>
        </w:rPr>
        <w:t xml:space="preserve">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F36C96" w:rsidRPr="009530CE" w:rsidRDefault="00F36C96" w:rsidP="00F36C9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w:t>
      </w:r>
      <w:proofErr w:type="gramStart"/>
      <w:r w:rsidRPr="00F36C96">
        <w:rPr>
          <w:rFonts w:ascii="Times New Roman" w:hAnsi="Times New Roman" w:cs="Times New Roman"/>
          <w:iCs/>
          <w:sz w:val="24"/>
          <w:szCs w:val="24"/>
        </w:rPr>
        <w:t>,  Телефакс:035</w:t>
      </w:r>
      <w:proofErr w:type="gramEnd"/>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4756C7" w:rsidP="00474765">
      <w:pPr>
        <w:spacing w:after="170" w:line="303" w:lineRule="auto"/>
        <w:jc w:val="both"/>
        <w:rPr>
          <w:rFonts w:ascii="Times New Roman" w:hAnsi="Times New Roman" w:cs="Times New Roman"/>
          <w:sz w:val="24"/>
        </w:rPr>
      </w:pPr>
    </w:p>
    <w:p w:rsidR="004756C7" w:rsidRPr="0056433E" w:rsidRDefault="0061314D">
      <w:pPr>
        <w:spacing w:after="1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________________________________________________</w:t>
      </w:r>
      <w:proofErr w:type="gramStart"/>
      <w:r w:rsidRPr="0056433E">
        <w:rPr>
          <w:rFonts w:ascii="Times New Roman" w:eastAsia="Arial" w:hAnsi="Times New Roman" w:cs="Times New Roman"/>
          <w:sz w:val="24"/>
        </w:rPr>
        <w:t>_(</w:t>
      </w:r>
      <w:proofErr w:type="gramEnd"/>
      <w:r w:rsidRPr="0056433E">
        <w:rPr>
          <w:rFonts w:ascii="Times New Roman" w:eastAsia="Arial" w:hAnsi="Times New Roman" w:cs="Times New Roman"/>
          <w:sz w:val="24"/>
        </w:rPr>
        <w:t xml:space="preserve">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E20FB9">
      <w:pPr>
        <w:spacing w:after="206"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Уговорне стране константују да је Наручилац, на основу одредаба Закона о јавним набавкама („Сл.гласник РС</w:t>
      </w:r>
      <w:proofErr w:type="gramStart"/>
      <w:r w:rsidRPr="0056433E">
        <w:rPr>
          <w:rFonts w:ascii="Times New Roman" w:eastAsia="Arial" w:hAnsi="Times New Roman" w:cs="Times New Roman"/>
          <w:sz w:val="24"/>
        </w:rPr>
        <w:t>“ бр</w:t>
      </w:r>
      <w:proofErr w:type="gramEnd"/>
      <w:r w:rsidRPr="0056433E">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2C7F59">
        <w:rPr>
          <w:rFonts w:ascii="Times New Roman" w:eastAsia="Arial" w:hAnsi="Times New Roman" w:cs="Times New Roman"/>
          <w:sz w:val="24"/>
          <w:lang w:val="sr-Cyrl-RS"/>
        </w:rPr>
        <w:t>4631</w:t>
      </w:r>
      <w:r w:rsidRPr="0056433E">
        <w:rPr>
          <w:rFonts w:ascii="Times New Roman" w:eastAsia="Arial" w:hAnsi="Times New Roman" w:cs="Times New Roman"/>
          <w:sz w:val="24"/>
        </w:rPr>
        <w:t xml:space="preserve"> од </w:t>
      </w:r>
      <w:r w:rsidR="002C7F59">
        <w:rPr>
          <w:rFonts w:ascii="Times New Roman" w:eastAsia="Arial" w:hAnsi="Times New Roman" w:cs="Times New Roman"/>
          <w:sz w:val="24"/>
          <w:lang w:val="sr-Cyrl-RS"/>
        </w:rPr>
        <w:t>17</w:t>
      </w:r>
      <w:r w:rsidRPr="00FF7E4F">
        <w:rPr>
          <w:rFonts w:ascii="Times New Roman" w:eastAsia="Arial" w:hAnsi="Times New Roman" w:cs="Times New Roman"/>
          <w:sz w:val="24"/>
        </w:rPr>
        <w:t>.0</w:t>
      </w:r>
      <w:r w:rsidR="00474765">
        <w:rPr>
          <w:rFonts w:ascii="Times New Roman" w:eastAsia="Arial" w:hAnsi="Times New Roman" w:cs="Times New Roman"/>
          <w:sz w:val="24"/>
          <w:lang w:val="sr-Cyrl-RS"/>
        </w:rPr>
        <w:t>7</w:t>
      </w:r>
      <w:r w:rsidRPr="00FF7E4F">
        <w:rPr>
          <w:rFonts w:ascii="Times New Roman" w:eastAsia="Arial" w:hAnsi="Times New Roman" w:cs="Times New Roman"/>
          <w:sz w:val="24"/>
        </w:rPr>
        <w:t>.201</w:t>
      </w:r>
      <w:r w:rsidR="00F36C96" w:rsidRPr="00FF7E4F">
        <w:rPr>
          <w:rFonts w:ascii="Times New Roman" w:eastAsia="Arial" w:hAnsi="Times New Roman" w:cs="Times New Roman"/>
          <w:sz w:val="24"/>
          <w:lang w:val="sr-Cyrl-RS"/>
        </w:rPr>
        <w:t>9</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w:t>
      </w:r>
      <w:proofErr w:type="gramStart"/>
      <w:r w:rsidRPr="0056433E">
        <w:rPr>
          <w:rFonts w:ascii="Times New Roman" w:eastAsia="Arial" w:hAnsi="Times New Roman" w:cs="Times New Roman"/>
          <w:sz w:val="24"/>
        </w:rPr>
        <w:t>године</w:t>
      </w:r>
      <w:proofErr w:type="gramEnd"/>
      <w:r w:rsidRPr="0056433E">
        <w:rPr>
          <w:rFonts w:ascii="Times New Roman" w:eastAsia="Arial" w:hAnsi="Times New Roman" w:cs="Times New Roman"/>
          <w:sz w:val="24"/>
        </w:rPr>
        <w:t xml:space="preserve">,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Изградња и реконструкција објекта</w:t>
      </w:r>
      <w:r w:rsidRPr="0056433E">
        <w:rPr>
          <w:rFonts w:ascii="Times New Roman" w:eastAsia="Arial" w:hAnsi="Times New Roman" w:cs="Times New Roman"/>
          <w:sz w:val="24"/>
        </w:rPr>
        <w:t xml:space="preserve"> – Партија </w:t>
      </w:r>
      <w:r w:rsidR="00474765">
        <w:rPr>
          <w:rFonts w:ascii="Times New Roman" w:eastAsia="Arial" w:hAnsi="Times New Roman" w:cs="Times New Roman"/>
          <w:sz w:val="24"/>
          <w:lang w:val="sr-Cyrl-RS"/>
        </w:rPr>
        <w:t>2</w:t>
      </w:r>
      <w:r w:rsidR="00EA03CC">
        <w:rPr>
          <w:rFonts w:ascii="Times New Roman" w:eastAsia="Arial" w:hAnsi="Times New Roman" w:cs="Times New Roman"/>
          <w:sz w:val="24"/>
          <w:lang w:val="sr-Cyrl-RS"/>
        </w:rPr>
        <w:t xml:space="preserve"> – </w:t>
      </w:r>
      <w:r w:rsidR="00474765">
        <w:rPr>
          <w:rFonts w:ascii="Times New Roman" w:eastAsia="Arial" w:hAnsi="Times New Roman" w:cs="Times New Roman"/>
          <w:sz w:val="24"/>
          <w:lang w:val="sr-Cyrl-RS"/>
        </w:rPr>
        <w:t>Изградња сеоских саобраћајница</w:t>
      </w:r>
      <w:r w:rsidR="00EA03CC">
        <w:rPr>
          <w:rFonts w:ascii="Times New Roman" w:eastAsia="Arial" w:hAnsi="Times New Roman" w:cs="Times New Roman"/>
          <w:sz w:val="24"/>
          <w:lang w:val="sr-Cyrl-RS"/>
        </w:rPr>
        <w:t>.</w:t>
      </w:r>
    </w:p>
    <w:p w:rsidR="004756C7" w:rsidRPr="0056433E" w:rsidRDefault="0061314D" w:rsidP="00E20FB9">
      <w:pPr>
        <w:spacing w:after="206"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E20FB9">
      <w:pPr>
        <w:spacing w:after="168"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Default="0061314D" w:rsidP="00E20FB9">
      <w:pPr>
        <w:spacing w:after="206"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4765" w:rsidRPr="00CB0440" w:rsidRDefault="00474765" w:rsidP="00E20FB9">
      <w:pPr>
        <w:spacing w:after="206" w:line="240" w:lineRule="auto"/>
        <w:ind w:left="-15" w:firstLine="710"/>
        <w:jc w:val="both"/>
        <w:rPr>
          <w:rFonts w:ascii="Times New Roman" w:eastAsia="Arial" w:hAnsi="Times New Roman" w:cs="Times New Roman"/>
          <w:sz w:val="24"/>
        </w:rPr>
      </w:pPr>
    </w:p>
    <w:p w:rsidR="004756C7" w:rsidRPr="0056433E" w:rsidRDefault="0061314D" w:rsidP="00474765">
      <w:pPr>
        <w:spacing w:after="0" w:line="240" w:lineRule="auto"/>
        <w:ind w:left="10" w:right="7" w:hanging="10"/>
        <w:jc w:val="center"/>
        <w:rPr>
          <w:rFonts w:ascii="Times New Roman" w:hAnsi="Times New Roman" w:cs="Times New Roman"/>
          <w:sz w:val="24"/>
        </w:rPr>
      </w:pPr>
      <w:r w:rsidRPr="0056433E">
        <w:rPr>
          <w:rFonts w:ascii="Times New Roman" w:eastAsia="Arial" w:hAnsi="Times New Roman" w:cs="Times New Roman"/>
          <w:sz w:val="24"/>
        </w:rPr>
        <w:lastRenderedPageBreak/>
        <w:t xml:space="preserve">Члан 2. </w:t>
      </w:r>
    </w:p>
    <w:p w:rsidR="00474765" w:rsidRDefault="0061314D" w:rsidP="00474765">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Изградња и реконструкција објекта</w:t>
      </w:r>
      <w:r w:rsidR="00474765">
        <w:rPr>
          <w:rFonts w:ascii="Times New Roman" w:hAnsi="Times New Roman" w:cs="Times New Roman"/>
          <w:sz w:val="24"/>
          <w:lang w:val="sr-Cyrl-RS"/>
        </w:rPr>
        <w:t>, Партија 2</w:t>
      </w:r>
      <w:r w:rsidR="00EA03CC">
        <w:rPr>
          <w:rFonts w:ascii="Times New Roman" w:hAnsi="Times New Roman" w:cs="Times New Roman"/>
          <w:sz w:val="24"/>
          <w:lang w:val="sr-Cyrl-RS"/>
        </w:rPr>
        <w:t xml:space="preserve"> – </w:t>
      </w:r>
      <w:r w:rsidR="00474765">
        <w:rPr>
          <w:rFonts w:ascii="Times New Roman" w:hAnsi="Times New Roman" w:cs="Times New Roman"/>
          <w:sz w:val="24"/>
          <w:lang w:val="sr-Cyrl-RS"/>
        </w:rPr>
        <w:t>Изградња сеоских саобраћајница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7A2085" w:rsidRPr="007A2085" w:rsidRDefault="0061314D" w:rsidP="00474765">
      <w:pPr>
        <w:spacing w:after="0" w:line="240"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  </w:t>
      </w:r>
    </w:p>
    <w:p w:rsidR="001D7A57" w:rsidRPr="001D7A57" w:rsidRDefault="0061314D" w:rsidP="00474765">
      <w:pPr>
        <w:spacing w:after="0" w:line="240"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Уговорне стране утврђују да цена за из</w:t>
      </w:r>
      <w:r w:rsidR="00474765">
        <w:rPr>
          <w:rFonts w:ascii="Times New Roman" w:hAnsi="Times New Roman" w:cs="Times New Roman"/>
          <w:sz w:val="24"/>
          <w:lang w:val="sr-Cyrl-RS"/>
        </w:rPr>
        <w:t>вођење радова на изградњи сеоских саобраћајница</w:t>
      </w:r>
      <w:r>
        <w:rPr>
          <w:rFonts w:ascii="Times New Roman" w:hAnsi="Times New Roman" w:cs="Times New Roman"/>
          <w:sz w:val="24"/>
          <w:lang w:val="sr-Cyrl-RS"/>
        </w:rPr>
        <w:t xml:space="preserve"> ЈН 1.3.1  износи укупно: ______________ динара без ПДВ-а, односно износи укупно ______________ динара са ПДВ-ом а према понуди понуђача.</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општинских путева закључен дана 1</w:t>
      </w:r>
      <w:r w:rsidR="00057A9F">
        <w:rPr>
          <w:rFonts w:ascii="Times New Roman" w:hAnsi="Times New Roman" w:cs="Times New Roman"/>
          <w:sz w:val="24"/>
          <w:lang w:val="sr-Cyrl-RS"/>
        </w:rPr>
        <w:t>0</w:t>
      </w:r>
      <w:r>
        <w:rPr>
          <w:rFonts w:ascii="Times New Roman" w:hAnsi="Times New Roman" w:cs="Times New Roman"/>
          <w:sz w:val="24"/>
          <w:lang w:val="sr-Cyrl-RS"/>
        </w:rPr>
        <w:t>.</w:t>
      </w:r>
      <w:r w:rsidR="00057A9F">
        <w:rPr>
          <w:rFonts w:ascii="Times New Roman" w:hAnsi="Times New Roman" w:cs="Times New Roman"/>
          <w:sz w:val="24"/>
          <w:lang w:val="sr-Cyrl-RS"/>
        </w:rPr>
        <w:t>01</w:t>
      </w:r>
      <w:r>
        <w:rPr>
          <w:rFonts w:ascii="Times New Roman" w:hAnsi="Times New Roman" w:cs="Times New Roman"/>
          <w:sz w:val="24"/>
          <w:lang w:val="sr-Cyrl-RS"/>
        </w:rPr>
        <w:t>.201</w:t>
      </w:r>
      <w:r w:rsidR="00057A9F">
        <w:rPr>
          <w:rFonts w:ascii="Times New Roman" w:hAnsi="Times New Roman" w:cs="Times New Roman"/>
          <w:sz w:val="24"/>
          <w:lang w:val="sr-Cyrl-RS"/>
        </w:rPr>
        <w:t>9</w:t>
      </w:r>
      <w:r>
        <w:rPr>
          <w:rFonts w:ascii="Times New Roman" w:hAnsi="Times New Roman" w:cs="Times New Roman"/>
          <w:sz w:val="24"/>
          <w:lang w:val="sr-Cyrl-RS"/>
        </w:rPr>
        <w:t>. године између Општинске управе општине Ћуприја као Финансијер и ЈКП „РАВН</w:t>
      </w:r>
      <w:r w:rsidR="00EB02BF">
        <w:rPr>
          <w:rFonts w:ascii="Times New Roman" w:hAnsi="Times New Roman" w:cs="Times New Roman"/>
          <w:sz w:val="24"/>
          <w:lang w:val="sr-Cyrl-RS"/>
        </w:rPr>
        <w:t>О 2014“ из Ћуприје као Инвестито</w:t>
      </w:r>
      <w:r>
        <w:rPr>
          <w:rFonts w:ascii="Times New Roman" w:hAnsi="Times New Roman" w:cs="Times New Roman"/>
          <w:sz w:val="24"/>
          <w:lang w:val="sr-Cyrl-RS"/>
        </w:rPr>
        <w:t>р.</w:t>
      </w:r>
    </w:p>
    <w:p w:rsidR="00E1433D" w:rsidRDefault="00E1433D" w:rsidP="00474765">
      <w:pPr>
        <w:spacing w:after="0" w:line="240" w:lineRule="auto"/>
        <w:rPr>
          <w:rFonts w:ascii="Times New Roman" w:hAnsi="Times New Roman" w:cs="Times New Roman"/>
          <w:sz w:val="24"/>
          <w:lang w:val="sr-Cyrl-RS"/>
        </w:rPr>
      </w:pPr>
    </w:p>
    <w:p w:rsidR="00E1433D" w:rsidRDefault="00E1433D" w:rsidP="00E1433D">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E1433D" w:rsidRDefault="00E1433D"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Понуђач је сагласан да Наручилац у складу са потребама и приорит</w:t>
      </w:r>
      <w:r w:rsidR="00EB02BF">
        <w:rPr>
          <w:rFonts w:ascii="Times New Roman" w:hAnsi="Times New Roman" w:cs="Times New Roman"/>
          <w:sz w:val="24"/>
          <w:lang w:val="sr-Cyrl-RS"/>
        </w:rPr>
        <w:t>етима даје налоге за изградњу сеоских саобраћајница</w:t>
      </w:r>
      <w:r>
        <w:rPr>
          <w:rFonts w:ascii="Times New Roman" w:hAnsi="Times New Roman" w:cs="Times New Roman"/>
          <w:sz w:val="24"/>
          <w:lang w:val="sr-Cyrl-RS"/>
        </w:rPr>
        <w:t xml:space="preserve">. Наручилац задржава </w:t>
      </w:r>
      <w:r w:rsidR="00EB02BF">
        <w:rPr>
          <w:rFonts w:ascii="Times New Roman" w:hAnsi="Times New Roman" w:cs="Times New Roman"/>
          <w:sz w:val="24"/>
          <w:lang w:val="sr-Cyrl-RS"/>
        </w:rPr>
        <w:t>право да одустане од изградње сеоских саобраћајница</w:t>
      </w:r>
      <w:r>
        <w:rPr>
          <w:rFonts w:ascii="Times New Roman" w:hAnsi="Times New Roman" w:cs="Times New Roman"/>
          <w:sz w:val="24"/>
          <w:lang w:val="sr-Cyrl-RS"/>
        </w:rPr>
        <w:t xml:space="preserve"> неке од улица уколико се утроше финансијска средства и нема довољно да се заврше сви потребни радови или уколико не постоје довољно финансијска средства у буџету </w:t>
      </w:r>
      <w:r w:rsidR="00EB02BF">
        <w:rPr>
          <w:rFonts w:ascii="Times New Roman" w:hAnsi="Times New Roman" w:cs="Times New Roman"/>
          <w:sz w:val="24"/>
          <w:lang w:val="sr-Cyrl-RS"/>
        </w:rPr>
        <w:t xml:space="preserve">Општине Ћуприја </w:t>
      </w:r>
      <w:r>
        <w:rPr>
          <w:rFonts w:ascii="Times New Roman" w:hAnsi="Times New Roman" w:cs="Times New Roman"/>
          <w:sz w:val="24"/>
          <w:lang w:val="sr-Cyrl-RS"/>
        </w:rPr>
        <w:t>као и у случај</w:t>
      </w:r>
      <w:r w:rsidR="00EB02BF">
        <w:rPr>
          <w:rFonts w:ascii="Times New Roman" w:hAnsi="Times New Roman" w:cs="Times New Roman"/>
          <w:sz w:val="24"/>
          <w:lang w:val="sr-Cyrl-RS"/>
        </w:rPr>
        <w:t>у да постоје технички проблеми.</w:t>
      </w:r>
    </w:p>
    <w:p w:rsidR="004D3C6E" w:rsidRDefault="00E1433D" w:rsidP="0047476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5</w:t>
      </w:r>
      <w:r w:rsidR="004D3C6E">
        <w:rPr>
          <w:rFonts w:ascii="Times New Roman" w:hAnsi="Times New Roman" w:cs="Times New Roman"/>
          <w:sz w:val="24"/>
          <w:lang w:val="sr-Cyrl-RS"/>
        </w:rPr>
        <w:t>.</w:t>
      </w:r>
    </w:p>
    <w:p w:rsidR="004D3C6E"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 xml:space="preserve">Исплата уговорене вредности радова извршиће се у року од 45 дана од дана од службеног пријема првремене односно окончане ситуације оверене од стране Инвеститора. Рачун мора да садржи ИДФ – идентификациони број рачуна. </w:t>
      </w:r>
    </w:p>
    <w:p w:rsidR="00CB0440" w:rsidRDefault="004D3C6E"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Инвеститору који ту документацију чува до примопредаје и коначног обрачуна.</w:t>
      </w:r>
    </w:p>
    <w:p w:rsidR="004D3C6E" w:rsidRPr="008F2339" w:rsidRDefault="00E1433D" w:rsidP="0047476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6</w:t>
      </w:r>
      <w:r w:rsidR="004D3C6E">
        <w:rPr>
          <w:rFonts w:ascii="Times New Roman" w:hAnsi="Times New Roman" w:cs="Times New Roman"/>
          <w:sz w:val="24"/>
          <w:lang w:val="sr-Cyrl-RS"/>
        </w:rPr>
        <w:t>.</w:t>
      </w:r>
    </w:p>
    <w:p w:rsidR="00C03AF8" w:rsidRPr="00C03AF8" w:rsidRDefault="004D3C6E"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474765">
      <w:pPr>
        <w:spacing w:after="0"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Утврђени рокови су фиксни и не могу се мењати без сагласности наручиоца.</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8F2339"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r w:rsidR="008F2339">
        <w:rPr>
          <w:rFonts w:ascii="Times New Roman" w:eastAsia="Times New Roman" w:hAnsi="Times New Roman" w:cs="Times New Roman"/>
          <w:bCs/>
          <w:color w:val="auto"/>
          <w:sz w:val="24"/>
          <w:lang w:val="sr-Cyrl-CS" w:eastAsia="en-GB"/>
        </w:rPr>
        <w:t>.</w:t>
      </w:r>
    </w:p>
    <w:p w:rsidR="008F2339" w:rsidRPr="008F2339" w:rsidRDefault="008F2339" w:rsidP="00474765">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елементарних непогода и дејства више силе</w:t>
      </w:r>
    </w:p>
    <w:p w:rsidR="008F2339" w:rsidRPr="008F2339" w:rsidRDefault="008F2339" w:rsidP="00474765">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lastRenderedPageBreak/>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прекида рада изазваног актом надлежног органа, за који није одговоран извођач.</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A2715B"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2715B" w:rsidRDefault="00E1433D" w:rsidP="0047476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9</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омогући вршење стручног надзора на објекту;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lastRenderedPageBreak/>
        <w:t>да сноси трошкове накнадних прегледа комисије за пријем радова уколико се утврде неправилности и недостаци</w:t>
      </w:r>
    </w:p>
    <w:p w:rsidR="00E20FB9" w:rsidRPr="00422DEE"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422DEE" w:rsidRPr="00422DEE" w:rsidRDefault="00422DEE" w:rsidP="00422DEE">
      <w:pPr>
        <w:widowControl w:val="0"/>
        <w:tabs>
          <w:tab w:val="left" w:pos="0"/>
        </w:tabs>
        <w:spacing w:after="200" w:line="240" w:lineRule="auto"/>
        <w:ind w:left="720"/>
        <w:jc w:val="both"/>
        <w:rPr>
          <w:rFonts w:ascii="Times New Roman" w:eastAsia="Times New Roman" w:hAnsi="Times New Roman" w:cs="Times New Roman"/>
          <w:color w:val="auto"/>
          <w:sz w:val="24"/>
          <w:szCs w:val="24"/>
          <w:lang w:val="en-GB" w:eastAsia="en-GB"/>
        </w:rPr>
      </w:pPr>
    </w:p>
    <w:p w:rsidR="00A2715B" w:rsidRPr="00CB0440" w:rsidRDefault="00A2715B"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E1433D">
        <w:rPr>
          <w:rFonts w:ascii="Times New Roman" w:eastAsia="Times New Roman" w:hAnsi="Times New Roman" w:cs="Times New Roman"/>
          <w:bCs/>
          <w:color w:val="auto"/>
          <w:sz w:val="24"/>
          <w:szCs w:val="24"/>
          <w:lang w:val="hr-HR" w:eastAsia="en-GB"/>
        </w:rPr>
        <w:t>10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474765" w:rsidRPr="00422DEE" w:rsidRDefault="00474765" w:rsidP="00474765">
      <w:pPr>
        <w:spacing w:after="0" w:line="240" w:lineRule="auto"/>
        <w:ind w:firstLine="708"/>
        <w:jc w:val="both"/>
        <w:rPr>
          <w:rFonts w:ascii="Times New Roman" w:eastAsia="Times New Roman" w:hAnsi="Times New Roman" w:cs="Times New Roman"/>
          <w:color w:val="auto"/>
          <w:sz w:val="24"/>
          <w:szCs w:val="24"/>
          <w:lang w:val="sr-Cyrl-CS" w:eastAsia="en-GB"/>
        </w:rPr>
      </w:pPr>
    </w:p>
    <w:p w:rsidR="00A2715B" w:rsidRPr="00CB0440" w:rsidRDefault="00A2715B" w:rsidP="00474765">
      <w:pPr>
        <w:spacing w:after="0" w:line="240" w:lineRule="auto"/>
        <w:jc w:val="center"/>
        <w:rPr>
          <w:rFonts w:ascii="Times New Roman" w:eastAsia="Arial"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Pr="00CB0440">
        <w:rPr>
          <w:rFonts w:ascii="Times New Roman" w:eastAsia="Times New Roman" w:hAnsi="Times New Roman" w:cs="Times New Roman"/>
          <w:bCs/>
          <w:color w:val="auto"/>
          <w:sz w:val="24"/>
          <w:szCs w:val="24"/>
          <w:lang w:val="hr-HR" w:eastAsia="en-GB"/>
        </w:rPr>
        <w:t>1</w:t>
      </w:r>
      <w:r w:rsidR="00E1433D">
        <w:rPr>
          <w:rFonts w:ascii="Times New Roman" w:eastAsia="Times New Roman" w:hAnsi="Times New Roman" w:cs="Times New Roman"/>
          <w:bCs/>
          <w:color w:val="auto"/>
          <w:sz w:val="24"/>
          <w:szCs w:val="24"/>
          <w:lang w:val="en-GB" w:eastAsia="en-GB"/>
        </w:rPr>
        <w:t>1</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A2715B" w:rsidRPr="00474765" w:rsidRDefault="00A2715B" w:rsidP="00474765">
      <w:pPr>
        <w:spacing w:after="0" w:line="240" w:lineRule="auto"/>
        <w:jc w:val="both"/>
        <w:rPr>
          <w:rFonts w:ascii="Times New Roman" w:hAnsi="Times New Roman" w:cs="Times New Roman"/>
          <w:i/>
          <w:iCs/>
          <w:sz w:val="24"/>
          <w:szCs w:val="24"/>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Pr>
          <w:rFonts w:ascii="Times New Roman" w:hAnsi="Times New Roman" w:cs="Times New Roman"/>
          <w:iCs/>
          <w:sz w:val="24"/>
          <w:szCs w:val="24"/>
          <w:lang w:val="ru-RU"/>
        </w:rPr>
        <w:t>21025372</w:t>
      </w:r>
    </w:p>
    <w:p w:rsidR="00A2715B" w:rsidRPr="00A2715B" w:rsidRDefault="00A2715B" w:rsidP="00E20FB9">
      <w:pPr>
        <w:pStyle w:val="Default"/>
        <w:ind w:firstLine="720"/>
        <w:jc w:val="both"/>
        <w:rPr>
          <w:lang w:val="en-GB"/>
        </w:rPr>
      </w:pPr>
      <w:r w:rsidRPr="00A2715B">
        <w:rPr>
          <w:b/>
        </w:rPr>
        <w:t>Изабрани Извођач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474765" w:rsidRPr="00474765" w:rsidRDefault="00A2715B" w:rsidP="00474765">
      <w:pPr>
        <w:spacing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Pr>
          <w:rFonts w:ascii="Times New Roman" w:hAnsi="Times New Roman" w:cs="Times New Roman"/>
          <w:iCs/>
          <w:sz w:val="24"/>
          <w:szCs w:val="24"/>
          <w:lang w:val="sr-Cyrl-RS"/>
        </w:rPr>
        <w:t>ЈКП „РАВНО 2014</w:t>
      </w:r>
      <w:proofErr w:type="gramStart"/>
      <w:r>
        <w:rPr>
          <w:rFonts w:ascii="Times New Roman" w:hAnsi="Times New Roman" w:cs="Times New Roman"/>
          <w:iCs/>
          <w:sz w:val="24"/>
          <w:szCs w:val="24"/>
          <w:lang w:val="sr-Cyrl-RS"/>
        </w:rPr>
        <w:t>“</w:t>
      </w:r>
      <w:r w:rsidRPr="00A2715B">
        <w:rPr>
          <w:rFonts w:ascii="Times New Roman" w:hAnsi="Times New Roman" w:cs="Times New Roman"/>
          <w:iCs/>
          <w:sz w:val="24"/>
          <w:szCs w:val="24"/>
        </w:rPr>
        <w:t xml:space="preserve"> Ћуприја</w:t>
      </w:r>
      <w:proofErr w:type="gramEnd"/>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у</w:t>
      </w:r>
      <w:r>
        <w:rPr>
          <w:rFonts w:ascii="Times New Roman" w:hAnsi="Times New Roman" w:cs="Times New Roman"/>
          <w:iCs/>
          <w:sz w:val="24"/>
          <w:szCs w:val="24"/>
          <w:lang w:val="sr-Cyrl-RS"/>
        </w:rPr>
        <w:t>лица : Гробљанска бб</w:t>
      </w:r>
      <w:r w:rsidRPr="00A2715B">
        <w:rPr>
          <w:rFonts w:ascii="Times New Roman" w:hAnsi="Times New Roman" w:cs="Times New Roman"/>
          <w:iCs/>
          <w:sz w:val="24"/>
          <w:szCs w:val="24"/>
        </w:rPr>
        <w:t xml:space="preserve">, </w:t>
      </w:r>
      <w:r w:rsidRPr="00A2715B">
        <w:rPr>
          <w:rFonts w:ascii="Times New Roman" w:hAnsi="Times New Roman" w:cs="Times New Roman"/>
          <w:i/>
          <w:iCs/>
          <w:sz w:val="24"/>
          <w:szCs w:val="24"/>
          <w:lang w:val="sr-Cyrl-RS"/>
        </w:rPr>
        <w:t xml:space="preserve"> </w:t>
      </w:r>
      <w:r w:rsidRPr="00A2715B">
        <w:rPr>
          <w:rFonts w:ascii="Times New Roman" w:hAnsi="Times New Roman" w:cs="Times New Roman"/>
          <w:iCs/>
          <w:sz w:val="24"/>
          <w:szCs w:val="24"/>
        </w:rPr>
        <w:t xml:space="preserve">ПИБ: </w:t>
      </w:r>
      <w:r>
        <w:rPr>
          <w:rFonts w:ascii="Times New Roman" w:hAnsi="Times New Roman" w:cs="Times New Roman"/>
          <w:iCs/>
          <w:sz w:val="24"/>
          <w:szCs w:val="24"/>
          <w:lang w:val="sr-Cyrl-RS"/>
        </w:rPr>
        <w:t>108569318</w:t>
      </w:r>
      <w:r w:rsidRPr="00A2715B">
        <w:rPr>
          <w:rFonts w:ascii="Times New Roman" w:hAnsi="Times New Roman" w:cs="Times New Roman"/>
          <w:iCs/>
          <w:sz w:val="24"/>
          <w:szCs w:val="24"/>
        </w:rPr>
        <w:t xml:space="preserve"> Матични број: </w:t>
      </w:r>
      <w:r w:rsidR="00474765">
        <w:rPr>
          <w:rFonts w:ascii="Times New Roman" w:hAnsi="Times New Roman" w:cs="Times New Roman"/>
          <w:iCs/>
          <w:sz w:val="24"/>
          <w:szCs w:val="24"/>
          <w:lang w:val="ru-RU"/>
        </w:rPr>
        <w:t>21025372</w:t>
      </w:r>
    </w:p>
    <w:p w:rsidR="00F0101C" w:rsidRPr="00CB0440" w:rsidRDefault="00F0101C" w:rsidP="00474765">
      <w:pPr>
        <w:spacing w:after="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00E1433D">
        <w:rPr>
          <w:rFonts w:ascii="Times New Roman" w:eastAsia="Times New Roman" w:hAnsi="Times New Roman" w:cs="Times New Roman"/>
          <w:bCs/>
          <w:color w:val="auto"/>
          <w:sz w:val="24"/>
          <w:szCs w:val="24"/>
          <w:shd w:val="clear" w:color="auto" w:fill="FFFFFF"/>
          <w:lang w:val="en-GB" w:eastAsia="en-GB"/>
        </w:rPr>
        <w:t>2</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EB02BF" w:rsidP="00474765">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Pr>
          <w:rFonts w:ascii="Times New Roman" w:eastAsia="Times New Roman" w:hAnsi="Times New Roman" w:cs="Times New Roman"/>
          <w:color w:val="auto"/>
          <w:sz w:val="24"/>
          <w:szCs w:val="24"/>
          <w:shd w:val="clear" w:color="auto" w:fill="FFFFFF"/>
          <w:lang w:val="sr-Cyrl-CS" w:eastAsia="en-GB"/>
        </w:rPr>
        <w:t>Извођач радова је дужан да</w:t>
      </w:r>
      <w:r w:rsidR="00F0101C" w:rsidRPr="003175F8">
        <w:rPr>
          <w:rFonts w:ascii="Times New Roman" w:eastAsia="Times New Roman" w:hAnsi="Times New Roman" w:cs="Times New Roman"/>
          <w:color w:val="auto"/>
          <w:sz w:val="24"/>
          <w:szCs w:val="24"/>
          <w:shd w:val="clear" w:color="auto" w:fill="FFFFFF"/>
          <w:lang w:val="sr-Cyrl-CS" w:eastAsia="en-GB"/>
        </w:rPr>
        <w:t xml:space="preserve">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6106C4" w:rsidRPr="00EB02BF" w:rsidRDefault="00F0101C" w:rsidP="00EB02BF">
      <w:pPr>
        <w:spacing w:after="0" w:line="240" w:lineRule="auto"/>
        <w:ind w:firstLine="708"/>
        <w:jc w:val="both"/>
        <w:rPr>
          <w:rStyle w:val="FontStyle82"/>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474765" w:rsidRDefault="00474765" w:rsidP="00474765">
      <w:pPr>
        <w:spacing w:after="0" w:line="240" w:lineRule="auto"/>
        <w:jc w:val="both"/>
        <w:rPr>
          <w:rStyle w:val="FontStyle82"/>
          <w:rFonts w:ascii="Times New Roman" w:hAnsi="Times New Roman" w:cs="Times New Roman"/>
          <w:sz w:val="24"/>
          <w:szCs w:val="24"/>
          <w:lang w:val="sr-Cyrl-CS"/>
        </w:rPr>
      </w:pPr>
    </w:p>
    <w:p w:rsidR="00F0101C" w:rsidRPr="003175F8"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lastRenderedPageBreak/>
        <w:t xml:space="preserve">Члан </w:t>
      </w:r>
      <w:r w:rsidRPr="00CB0440">
        <w:rPr>
          <w:rFonts w:ascii="Times New Roman" w:eastAsia="Times New Roman" w:hAnsi="Times New Roman" w:cs="Times New Roman"/>
          <w:bCs/>
          <w:color w:val="auto"/>
          <w:sz w:val="24"/>
          <w:szCs w:val="24"/>
          <w:lang w:val="en-GB" w:eastAsia="en-GB"/>
        </w:rPr>
        <w:t>1</w:t>
      </w:r>
      <w:r w:rsidR="00EB02BF">
        <w:rPr>
          <w:rFonts w:ascii="Times New Roman" w:eastAsia="Times New Roman" w:hAnsi="Times New Roman" w:cs="Times New Roman"/>
          <w:bCs/>
          <w:color w:val="auto"/>
          <w:sz w:val="24"/>
          <w:szCs w:val="24"/>
          <w:lang w:val="sr-Cyrl-RS" w:eastAsia="en-GB"/>
        </w:rPr>
        <w:t>3</w:t>
      </w:r>
      <w:r w:rsidRPr="003175F8">
        <w:rPr>
          <w:rFonts w:ascii="Times New Roman" w:eastAsia="Times New Roman" w:hAnsi="Times New Roman" w:cs="Times New Roman"/>
          <w:b/>
          <w:bCs/>
          <w:color w:val="auto"/>
          <w:sz w:val="24"/>
          <w:szCs w:val="24"/>
          <w:lang w:val="hr-HR"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Примопредаја радова се врши комисијски, најкасније у року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завршетка радова.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u w:val="single"/>
          <w:lang w:val="sr-Cyrl-CS" w:eastAsia="en-GB"/>
        </w:rPr>
      </w:pPr>
      <w:r w:rsidRPr="003175F8">
        <w:rPr>
          <w:rFonts w:ascii="Times New Roman" w:eastAsia="Times New Roman" w:hAnsi="Times New Roman" w:cs="Times New Roman"/>
          <w:color w:val="auto"/>
          <w:sz w:val="24"/>
          <w:szCs w:val="24"/>
          <w:lang w:val="sr-Cyrl-CS" w:eastAsia="en-GB"/>
        </w:rPr>
        <w:t>Комисију за примопредају радова чине по један представник наручиоца, стручног надзора и извођача радова.</w:t>
      </w:r>
    </w:p>
    <w:p w:rsidR="00F0101C" w:rsidRPr="006106C4"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6106C4">
        <w:rPr>
          <w:rFonts w:ascii="Times New Roman" w:eastAsia="Times New Roman" w:hAnsi="Times New Roman" w:cs="Times New Roman"/>
          <w:color w:val="auto"/>
          <w:sz w:val="24"/>
          <w:szCs w:val="24"/>
          <w:lang w:val="sr-Cyrl-CS" w:eastAsia="en-GB"/>
        </w:rPr>
        <w:t>Комисија сачињава записник о примопредаји радова и са тим даном почиње да тече гарантни рок.</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Грешке, односно недостатке које утврди наручилац у току извођења или</w:t>
      </w:r>
      <w:r w:rsidRPr="003175F8">
        <w:rPr>
          <w:rFonts w:ascii="Times New Roman" w:eastAsia="Times New Roman" w:hAnsi="Times New Roman" w:cs="Times New Roman"/>
          <w:color w:val="auto"/>
          <w:sz w:val="24"/>
          <w:szCs w:val="24"/>
          <w:lang w:val="sr-Cyrl-CS" w:eastAsia="en-GB"/>
        </w:rPr>
        <w:br/>
        <w:t>приликом преузимања и предаје радова, извођач мора да отклони без одлагања.</w:t>
      </w:r>
    </w:p>
    <w:p w:rsidR="00F0101C" w:rsidRDefault="00F0101C" w:rsidP="00474765">
      <w:pPr>
        <w:spacing w:after="0" w:line="240" w:lineRule="auto"/>
        <w:ind w:firstLine="708"/>
        <w:jc w:val="both"/>
        <w:rPr>
          <w:rFonts w:ascii="Times New Roman" w:eastAsia="Times New Roman" w:hAnsi="Times New Roman" w:cs="Times New Roman"/>
          <w:color w:val="auto"/>
          <w:sz w:val="24"/>
          <w:szCs w:val="24"/>
          <w:lang w:val="sr-Cyrl-RS" w:eastAsia="en-GB"/>
        </w:rPr>
      </w:pPr>
      <w:r w:rsidRPr="003175F8">
        <w:rPr>
          <w:rFonts w:ascii="Times New Roman" w:eastAsia="Times New Roman" w:hAnsi="Times New Roman" w:cs="Times New Roman"/>
          <w:color w:val="auto"/>
          <w:sz w:val="24"/>
          <w:szCs w:val="24"/>
          <w:lang w:val="en-GB" w:eastAsia="en-GB"/>
        </w:rPr>
        <w:t>Гарантни рок</w:t>
      </w:r>
      <w:r w:rsidRPr="003175F8">
        <w:rPr>
          <w:rFonts w:ascii="Times New Roman" w:eastAsia="Times New Roman" w:hAnsi="Times New Roman" w:cs="Times New Roman"/>
          <w:color w:val="auto"/>
          <w:sz w:val="24"/>
          <w:szCs w:val="24"/>
          <w:lang w:val="sr-Cyrl-RS" w:eastAsia="en-GB"/>
        </w:rPr>
        <w:t xml:space="preserve"> </w:t>
      </w:r>
      <w:proofErr w:type="gramStart"/>
      <w:r w:rsidRPr="003175F8">
        <w:rPr>
          <w:rFonts w:ascii="Times New Roman" w:eastAsia="Times New Roman" w:hAnsi="Times New Roman" w:cs="Times New Roman"/>
          <w:color w:val="auto"/>
          <w:sz w:val="24"/>
          <w:szCs w:val="24"/>
          <w:lang w:val="sr-Cyrl-RS" w:eastAsia="en-GB"/>
        </w:rPr>
        <w:t xml:space="preserve">је </w:t>
      </w:r>
      <w:r w:rsidRPr="003175F8">
        <w:rPr>
          <w:rFonts w:ascii="Times New Roman" w:eastAsia="Times New Roman" w:hAnsi="Times New Roman" w:cs="Times New Roman"/>
          <w:color w:val="auto"/>
          <w:sz w:val="24"/>
          <w:szCs w:val="24"/>
          <w:lang w:val="en-GB" w:eastAsia="en-GB"/>
        </w:rPr>
        <w:t xml:space="preserve"> 2</w:t>
      </w:r>
      <w:proofErr w:type="gramEnd"/>
      <w:r w:rsidRPr="003175F8">
        <w:rPr>
          <w:rFonts w:ascii="Times New Roman" w:eastAsia="Times New Roman" w:hAnsi="Times New Roman" w:cs="Times New Roman"/>
          <w:color w:val="auto"/>
          <w:sz w:val="24"/>
          <w:szCs w:val="24"/>
          <w:lang w:val="en-GB" w:eastAsia="en-GB"/>
        </w:rPr>
        <w:t xml:space="preserve"> године</w:t>
      </w:r>
      <w:r w:rsidRPr="003175F8">
        <w:rPr>
          <w:rFonts w:ascii="Times New Roman" w:eastAsia="Times New Roman" w:hAnsi="Times New Roman" w:cs="Times New Roman"/>
          <w:color w:val="auto"/>
          <w:sz w:val="24"/>
          <w:szCs w:val="24"/>
          <w:lang w:val="sr-Cyrl-RS" w:eastAsia="en-GB"/>
        </w:rPr>
        <w:t xml:space="preserve"> од дана примопредаје радова.</w:t>
      </w:r>
    </w:p>
    <w:p w:rsidR="00422DEE" w:rsidRDefault="00422DEE" w:rsidP="00422DEE">
      <w:pPr>
        <w:spacing w:after="0" w:line="240" w:lineRule="auto"/>
        <w:ind w:firstLine="708"/>
        <w:jc w:val="both"/>
        <w:rPr>
          <w:rFonts w:ascii="Times New Roman" w:eastAsia="Times New Roman" w:hAnsi="Times New Roman" w:cs="Times New Roman"/>
          <w:color w:val="auto"/>
          <w:sz w:val="24"/>
          <w:szCs w:val="24"/>
          <w:lang w:val="sr-Cyrl-RS" w:eastAsia="en-GB"/>
        </w:rPr>
      </w:pPr>
    </w:p>
    <w:p w:rsidR="00231DF7" w:rsidRPr="00231DF7" w:rsidRDefault="00231DF7" w:rsidP="00F0101C">
      <w:pPr>
        <w:spacing w:after="200" w:line="276" w:lineRule="auto"/>
        <w:ind w:firstLine="708"/>
        <w:jc w:val="both"/>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Квалитет материјала и радова</w:t>
      </w:r>
    </w:p>
    <w:p w:rsidR="006106C4" w:rsidRDefault="006106C4" w:rsidP="00474765">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EB02BF">
        <w:rPr>
          <w:rFonts w:ascii="Times New Roman" w:eastAsia="Times New Roman" w:hAnsi="Times New Roman" w:cs="Times New Roman"/>
          <w:color w:val="auto"/>
          <w:sz w:val="24"/>
          <w:szCs w:val="24"/>
          <w:lang w:val="sr-Cyrl-RS" w:eastAsia="en-GB"/>
        </w:rPr>
        <w:t>4</w:t>
      </w:r>
      <w:r>
        <w:rPr>
          <w:rFonts w:ascii="Times New Roman" w:eastAsia="Times New Roman" w:hAnsi="Times New Roman" w:cs="Times New Roman"/>
          <w:color w:val="auto"/>
          <w:sz w:val="24"/>
          <w:szCs w:val="24"/>
          <w:lang w:val="sr-Cyrl-RS" w:eastAsia="en-GB"/>
        </w:rPr>
        <w:t>.</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EB02BF">
        <w:rPr>
          <w:rFonts w:ascii="Times New Roman" w:eastAsia="Times New Roman" w:hAnsi="Times New Roman" w:cs="Times New Roman"/>
          <w:color w:val="auto"/>
          <w:sz w:val="24"/>
          <w:szCs w:val="24"/>
          <w:lang w:val="sr-Cyrl-RS" w:eastAsia="en-GB"/>
        </w:rPr>
        <w:t>ш</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добо извршење посла.</w:t>
      </w:r>
    </w:p>
    <w:p w:rsidR="00474765" w:rsidRDefault="00474765" w:rsidP="00474765">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C7F59">
      <w:pPr>
        <w:spacing w:after="200" w:line="240"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2C7F59">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EB02BF">
        <w:rPr>
          <w:rFonts w:ascii="Times New Roman" w:eastAsia="Times New Roman" w:hAnsi="Times New Roman" w:cs="Times New Roman"/>
          <w:color w:val="auto"/>
          <w:sz w:val="24"/>
          <w:szCs w:val="24"/>
          <w:lang w:val="sr-Cyrl-RS" w:eastAsia="en-GB"/>
        </w:rPr>
        <w:t>5</w:t>
      </w:r>
      <w:r>
        <w:rPr>
          <w:rFonts w:ascii="Times New Roman" w:eastAsia="Times New Roman" w:hAnsi="Times New Roman" w:cs="Times New Roman"/>
          <w:color w:val="auto"/>
          <w:sz w:val="24"/>
          <w:szCs w:val="24"/>
          <w:lang w:val="sr-Cyrl-RS" w:eastAsia="en-GB"/>
        </w:rPr>
        <w:t>.</w:t>
      </w:r>
    </w:p>
    <w:p w:rsidR="00691E62" w:rsidRDefault="00691E62"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8A1D51" w:rsidRDefault="008A1D51" w:rsidP="00474765">
      <w:pPr>
        <w:spacing w:after="0" w:line="240" w:lineRule="auto"/>
        <w:ind w:firstLine="708"/>
        <w:rPr>
          <w:rFonts w:ascii="Times New Roman" w:eastAsia="Times New Roman" w:hAnsi="Times New Roman" w:cs="Times New Roman"/>
          <w:color w:val="auto"/>
          <w:sz w:val="24"/>
          <w:szCs w:val="24"/>
          <w:lang w:val="sr-Cyrl-RS" w:eastAsia="en-GB"/>
        </w:rPr>
      </w:pPr>
    </w:p>
    <w:p w:rsidR="008A1D51" w:rsidRPr="008A1D51" w:rsidRDefault="008A1D51" w:rsidP="00474765">
      <w:pPr>
        <w:spacing w:after="0" w:line="240" w:lineRule="auto"/>
        <w:ind w:firstLine="708"/>
        <w:rPr>
          <w:rFonts w:ascii="Times New Roman" w:eastAsia="Times New Roman" w:hAnsi="Times New Roman" w:cs="Times New Roman"/>
          <w:b/>
          <w:color w:val="auto"/>
          <w:sz w:val="28"/>
          <w:szCs w:val="24"/>
          <w:lang w:val="sr-Cyrl-RS" w:eastAsia="en-GB"/>
        </w:rPr>
      </w:pPr>
      <w:r w:rsidRPr="008A1D51">
        <w:rPr>
          <w:rFonts w:ascii="Times New Roman" w:eastAsia="Times New Roman" w:hAnsi="Times New Roman" w:cs="Times New Roman"/>
          <w:b/>
          <w:color w:val="auto"/>
          <w:sz w:val="28"/>
          <w:szCs w:val="24"/>
          <w:lang w:val="sr-Cyrl-RS" w:eastAsia="en-GB"/>
        </w:rPr>
        <w:t>Вишкови радова</w:t>
      </w:r>
    </w:p>
    <w:p w:rsidR="00474765" w:rsidRDefault="008A1D51" w:rsidP="008A1D51">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16.</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 xml:space="preserve">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 </w:t>
      </w:r>
      <w:r>
        <w:rPr>
          <w:rFonts w:ascii="Times New Roman" w:eastAsia="Times New Roman" w:hAnsi="Times New Roman" w:cs="Times New Roman"/>
          <w:color w:val="auto"/>
          <w:sz w:val="24"/>
          <w:szCs w:val="24"/>
          <w:lang w:val="sr-Cyrl-RS" w:eastAsia="en-GB"/>
        </w:rPr>
        <w:lastRenderedPageBreak/>
        <w:t>извођач је дужан да сачини са надзорним органом прегледну табелу вишка или мањка радова, и о свему без одлагања обавести Наручиоца.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У случају да се појаве вишак или мањак радова примениће се одредбе Посебних узанси о грађењу који регулише вишак или мањак радова.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У случају вишка радова којим се премашује уговорена вредност, неопходно је урадити акенс уговора.</w:t>
      </w: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t>Хитни непредвиђени радови</w:t>
      </w:r>
    </w:p>
    <w:p w:rsidR="00F0101C" w:rsidRDefault="00F0101C" w:rsidP="00474765">
      <w:pPr>
        <w:spacing w:after="0" w:line="240"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8A1D51">
        <w:rPr>
          <w:rFonts w:ascii="Times New Roman" w:eastAsia="Times New Roman" w:hAnsi="Times New Roman" w:cs="Times New Roman"/>
          <w:bCs/>
          <w:color w:val="auto"/>
          <w:sz w:val="24"/>
          <w:szCs w:val="24"/>
          <w:lang w:val="sr-Cyrl-CS" w:eastAsia="en-GB"/>
        </w:rPr>
        <w:t>7</w:t>
      </w:r>
      <w:r w:rsidRPr="00CB0440">
        <w:rPr>
          <w:rFonts w:ascii="Times New Roman" w:eastAsia="Times New Roman" w:hAnsi="Times New Roman" w:cs="Times New Roman"/>
          <w:bCs/>
          <w:color w:val="auto"/>
          <w:sz w:val="24"/>
          <w:szCs w:val="24"/>
          <w:lang w:val="sr-Cyrl-CS" w:eastAsia="en-GB"/>
        </w:rPr>
        <w:t>.</w:t>
      </w:r>
    </w:p>
    <w:p w:rsidR="00810F29" w:rsidRDefault="00231DF7"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474765" w:rsidRDefault="00474765" w:rsidP="00474765">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8A1D51"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18</w:t>
      </w:r>
      <w:r w:rsidR="00BF2316">
        <w:rPr>
          <w:rFonts w:ascii="Times New Roman" w:eastAsia="Times New Roman" w:hAnsi="Times New Roman" w:cs="Times New Roman"/>
          <w:color w:val="auto"/>
          <w:sz w:val="24"/>
          <w:szCs w:val="24"/>
          <w:lang w:val="sr-Cyrl-CS" w:eastAsia="en-GB"/>
        </w:rPr>
        <w:t>.</w:t>
      </w:r>
    </w:p>
    <w:p w:rsidR="00EB02BF" w:rsidRPr="00EB02BF" w:rsidRDefault="00EB02BF" w:rsidP="00EB02BF">
      <w:pPr>
        <w:spacing w:after="0" w:line="240" w:lineRule="auto"/>
        <w:ind w:firstLine="720"/>
        <w:jc w:val="both"/>
        <w:rPr>
          <w:rFonts w:ascii="Times New Roman" w:hAnsi="Times New Roman" w:cs="Times New Roman"/>
          <w:sz w:val="24"/>
          <w:szCs w:val="24"/>
          <w:lang w:val="sr-Cyrl-CS"/>
        </w:rPr>
      </w:pPr>
      <w:r w:rsidRPr="003175F8">
        <w:rPr>
          <w:rStyle w:val="FontStyle82"/>
          <w:rFonts w:ascii="Times New Roman" w:hAnsi="Times New Roman" w:cs="Times New Roman"/>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6106C4">
        <w:rPr>
          <w:rStyle w:val="FontStyle82"/>
          <w:rFonts w:ascii="Times New Roman" w:hAnsi="Times New Roman" w:cs="Times New Roman"/>
          <w:sz w:val="24"/>
          <w:szCs w:val="24"/>
          <w:lang w:val="sr-Cyrl-CS"/>
        </w:rPr>
        <w:t>извођач је дужан да застане са том врстом радова и писмено обаве</w:t>
      </w:r>
      <w:r>
        <w:rPr>
          <w:rStyle w:val="FontStyle82"/>
          <w:rFonts w:ascii="Times New Roman" w:hAnsi="Times New Roman" w:cs="Times New Roman"/>
          <w:sz w:val="24"/>
          <w:szCs w:val="24"/>
          <w:lang w:val="sr-Cyrl-CS"/>
        </w:rPr>
        <w:t>сти стручни надзор и наручиоца.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EB02BF" w:rsidRPr="00EB02BF" w:rsidRDefault="00EB02BF" w:rsidP="00EB02BF">
      <w:pPr>
        <w:spacing w:after="0" w:line="240" w:lineRule="auto"/>
        <w:ind w:firstLine="720"/>
        <w:jc w:val="both"/>
        <w:rPr>
          <w:rFonts w:ascii="Times New Roman" w:hAnsi="Times New Roman" w:cs="Times New Roman"/>
          <w:b/>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864BFB" w:rsidRDefault="00864BFB"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EB02BF" w:rsidRDefault="00EB02BF" w:rsidP="00EB02BF">
      <w:pPr>
        <w:spacing w:after="0" w:line="240" w:lineRule="auto"/>
        <w:ind w:firstLine="720"/>
        <w:rPr>
          <w:rFonts w:ascii="Times New Roman" w:eastAsia="Times New Roman" w:hAnsi="Times New Roman" w:cs="Times New Roman"/>
          <w:color w:val="auto"/>
          <w:sz w:val="24"/>
          <w:szCs w:val="24"/>
          <w:lang w:eastAsia="en-GB"/>
        </w:rPr>
      </w:pPr>
      <w:r w:rsidRPr="003175F8">
        <w:rPr>
          <w:rStyle w:val="FontStyle82"/>
          <w:rFonts w:ascii="Times New Roman" w:hAnsi="Times New Roman" w:cs="Times New Roman"/>
          <w:sz w:val="24"/>
          <w:szCs w:val="24"/>
          <w:lang w:val="sr-Cyrl-CS"/>
        </w:rPr>
        <w:t xml:space="preserve">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w:t>
      </w:r>
      <w:r w:rsidRPr="003175F8">
        <w:rPr>
          <w:rStyle w:val="FontStyle82"/>
          <w:rFonts w:ascii="Times New Roman" w:hAnsi="Times New Roman" w:cs="Times New Roman"/>
          <w:sz w:val="24"/>
          <w:szCs w:val="24"/>
          <w:lang w:val="sr-Cyrl-CS"/>
        </w:rPr>
        <w:lastRenderedPageBreak/>
        <w:t>закључи са извођачем и да укупна вредност свих додатних радова није већа 15% од укупне вредности овог уговора</w:t>
      </w:r>
    </w:p>
    <w:p w:rsidR="00D8446F" w:rsidRPr="00D8446F" w:rsidRDefault="00D8446F"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6F2078"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4238F0"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t>Примопредаја радова,коначан обрачун,и технички преглед објекта</w:t>
      </w:r>
    </w:p>
    <w:p w:rsidR="00421D6C" w:rsidRDefault="00421D6C" w:rsidP="00474765">
      <w:pPr>
        <w:spacing w:after="0" w:line="240"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8A1D51">
        <w:rPr>
          <w:rFonts w:ascii="Times New Roman" w:eastAsia="Times New Roman" w:hAnsi="Times New Roman" w:cs="Times New Roman"/>
          <w:color w:val="auto"/>
          <w:sz w:val="24"/>
          <w:szCs w:val="24"/>
          <w:lang w:val="sr-Cyrl-CS" w:eastAsia="en-GB"/>
        </w:rPr>
        <w:t>9</w:t>
      </w:r>
      <w:r w:rsidRPr="00421D6C">
        <w:rPr>
          <w:rFonts w:ascii="Times New Roman" w:eastAsia="Times New Roman" w:hAnsi="Times New Roman" w:cs="Times New Roman"/>
          <w:color w:val="auto"/>
          <w:sz w:val="24"/>
          <w:szCs w:val="24"/>
          <w:lang w:val="sr-Cyrl-CS" w:eastAsia="en-GB"/>
        </w:rPr>
        <w:t>.</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Комисију за примопредају радова чине по један представник</w:t>
      </w:r>
      <w:r w:rsidR="00EB02BF">
        <w:rPr>
          <w:rFonts w:ascii="Times New Roman" w:eastAsia="Times New Roman" w:hAnsi="Times New Roman" w:cs="Times New Roman"/>
          <w:color w:val="auto"/>
          <w:sz w:val="24"/>
          <w:szCs w:val="24"/>
          <w:lang w:val="sr-Cyrl-CS" w:eastAsia="en-GB"/>
        </w:rPr>
        <w:t xml:space="preserve"> Наручиоца, Инвеститора, стручни</w:t>
      </w:r>
      <w:r>
        <w:rPr>
          <w:rFonts w:ascii="Times New Roman" w:eastAsia="Times New Roman" w:hAnsi="Times New Roman" w:cs="Times New Roman"/>
          <w:color w:val="auto"/>
          <w:sz w:val="24"/>
          <w:szCs w:val="24"/>
          <w:lang w:val="sr-Cyrl-CS" w:eastAsia="en-GB"/>
        </w:rPr>
        <w:t>х надзора и Извођача.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4238F0" w:rsidRPr="00421D6C" w:rsidRDefault="001B512B"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w:t>
      </w:r>
      <w:r w:rsidR="00EB02BF">
        <w:rPr>
          <w:rFonts w:ascii="Times New Roman" w:eastAsia="Times New Roman" w:hAnsi="Times New Roman" w:cs="Times New Roman"/>
          <w:color w:val="auto"/>
          <w:sz w:val="24"/>
          <w:szCs w:val="24"/>
          <w:lang w:val="sr-Cyrl-CS" w:eastAsia="en-GB"/>
        </w:rPr>
        <w:t>коначном финансијском обрачуну.</w:t>
      </w:r>
    </w:p>
    <w:p w:rsidR="00F0101C" w:rsidRPr="00CB0440" w:rsidRDefault="008A1D51"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bCs/>
          <w:color w:val="auto"/>
          <w:sz w:val="24"/>
          <w:szCs w:val="24"/>
          <w:lang w:val="sr-Cyrl-CS" w:eastAsia="en-GB"/>
        </w:rPr>
        <w:t>Члан 20</w:t>
      </w:r>
      <w:r w:rsidR="00F0101C"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извођач не изводи уговорене радове у складу са техничком документацијом или из неоправданих разлога прекине са извођењем радова;</w:t>
      </w:r>
    </w:p>
    <w:p w:rsidR="00F0101C"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EB02BF" w:rsidRDefault="00EB02BF" w:rsidP="00474765">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 уколико нема довољних финансијских средстава у буџету Општине Ћуприја.</w:t>
      </w:r>
    </w:p>
    <w:p w:rsidR="008A1D51" w:rsidRPr="003175F8" w:rsidRDefault="008A1D51" w:rsidP="00474765">
      <w:pPr>
        <w:spacing w:after="0" w:line="240" w:lineRule="auto"/>
        <w:jc w:val="both"/>
        <w:rPr>
          <w:rFonts w:ascii="Times New Roman" w:eastAsia="Times New Roman" w:hAnsi="Times New Roman" w:cs="Times New Roman"/>
          <w:color w:val="auto"/>
          <w:sz w:val="24"/>
          <w:szCs w:val="24"/>
          <w:lang w:val="sr-Cyrl-CS" w:eastAsia="en-GB"/>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8A1D51">
        <w:rPr>
          <w:rFonts w:ascii="Times New Roman" w:eastAsia="Times New Roman" w:hAnsi="Times New Roman" w:cs="Times New Roman"/>
          <w:bCs/>
          <w:color w:val="auto"/>
          <w:sz w:val="24"/>
          <w:szCs w:val="24"/>
          <w:lang w:val="sr-Cyrl-CS" w:eastAsia="en-GB"/>
        </w:rPr>
        <w:t>21</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w:t>
      </w:r>
      <w:r w:rsidR="008A1D51">
        <w:rPr>
          <w:rFonts w:ascii="Times New Roman" w:eastAsia="Times New Roman" w:hAnsi="Times New Roman" w:cs="Times New Roman"/>
          <w:color w:val="auto"/>
          <w:sz w:val="24"/>
          <w:szCs w:val="24"/>
          <w:lang w:val="sr-Cyrl-CS" w:eastAsia="en-GB"/>
        </w:rPr>
        <w:t>да уговора наведених у члану  20</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lastRenderedPageBreak/>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474765" w:rsidRDefault="00474765" w:rsidP="00474765">
      <w:pPr>
        <w:spacing w:after="0" w:line="240" w:lineRule="auto"/>
        <w:ind w:firstLine="708"/>
        <w:jc w:val="both"/>
        <w:rPr>
          <w:rFonts w:ascii="Times New Roman" w:eastAsia="Times New Roman" w:hAnsi="Times New Roman" w:cs="Times New Roman"/>
          <w:color w:val="auto"/>
          <w:sz w:val="24"/>
          <w:szCs w:val="24"/>
          <w:lang w:val="en-GB" w:eastAsia="en-GB"/>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421D6C">
        <w:rPr>
          <w:rFonts w:ascii="Times New Roman" w:eastAsia="Times New Roman" w:hAnsi="Times New Roman" w:cs="Times New Roman"/>
          <w:bCs/>
          <w:color w:val="auto"/>
          <w:sz w:val="24"/>
          <w:lang w:val="sr-Cyrl-CS" w:eastAsia="en-GB"/>
        </w:rPr>
        <w:t>2</w:t>
      </w:r>
      <w:r w:rsidR="008A1D51">
        <w:rPr>
          <w:rFonts w:ascii="Times New Roman" w:eastAsia="Times New Roman" w:hAnsi="Times New Roman" w:cs="Times New Roman"/>
          <w:bCs/>
          <w:color w:val="auto"/>
          <w:sz w:val="24"/>
          <w:lang w:val="sr-Cyrl-CS" w:eastAsia="en-GB"/>
        </w:rPr>
        <w:t>2</w:t>
      </w:r>
      <w:r w:rsidRPr="00CB0440">
        <w:rPr>
          <w:rFonts w:ascii="Times New Roman" w:eastAsia="Times New Roman" w:hAnsi="Times New Roman" w:cs="Times New Roman"/>
          <w:bCs/>
          <w:color w:val="auto"/>
          <w:sz w:val="24"/>
          <w:lang w:val="sr-Cyrl-CS" w:eastAsia="en-GB"/>
        </w:rPr>
        <w:t>.</w:t>
      </w:r>
    </w:p>
    <w:p w:rsidR="00CB0440" w:rsidRDefault="00DB7734" w:rsidP="00474765">
      <w:pPr>
        <w:spacing w:after="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474765" w:rsidRPr="00AD3AE2" w:rsidRDefault="00474765" w:rsidP="00474765">
      <w:pPr>
        <w:spacing w:after="0" w:line="240" w:lineRule="auto"/>
        <w:ind w:firstLine="708"/>
        <w:jc w:val="both"/>
        <w:rPr>
          <w:rFonts w:ascii="Times New Roman" w:hAnsi="Times New Roman" w:cs="Times New Roman"/>
          <w:sz w:val="24"/>
          <w:lang w:val="ru-RU"/>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8A1D51">
        <w:rPr>
          <w:rFonts w:ascii="Times New Roman" w:eastAsia="Times New Roman" w:hAnsi="Times New Roman" w:cs="Times New Roman"/>
          <w:bCs/>
          <w:color w:val="auto"/>
          <w:sz w:val="24"/>
          <w:lang w:val="sr-Cyrl-CS" w:eastAsia="en-GB"/>
        </w:rPr>
        <w:t>3</w:t>
      </w:r>
      <w:r w:rsidRPr="00CB0440">
        <w:rPr>
          <w:rFonts w:ascii="Times New Roman" w:eastAsia="Times New Roman" w:hAnsi="Times New Roman" w:cs="Times New Roman"/>
          <w:bCs/>
          <w:color w:val="auto"/>
          <w:sz w:val="24"/>
          <w:lang w:val="sr-Cyrl-CS" w:eastAsia="en-GB"/>
        </w:rPr>
        <w:t>.</w:t>
      </w:r>
    </w:p>
    <w:p w:rsidR="00DB7734" w:rsidRDefault="00DB7734" w:rsidP="00474765">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1B512B" w:rsidRPr="00DB7734" w:rsidRDefault="001B512B" w:rsidP="00DB7734">
      <w:pPr>
        <w:autoSpaceDE w:val="0"/>
        <w:autoSpaceDN w:val="0"/>
        <w:adjustRightInd w:val="0"/>
        <w:spacing w:line="240" w:lineRule="auto"/>
        <w:jc w:val="both"/>
        <w:rPr>
          <w:rFonts w:ascii="Times New Roman" w:eastAsia="Times New Roman" w:hAnsi="Times New Roman" w:cs="Times New Roman"/>
          <w:color w:val="auto"/>
          <w:sz w:val="24"/>
          <w:lang w:val="sr-Cyrl-RS" w:eastAsia="sr-Latn-CS"/>
        </w:rPr>
      </w:pPr>
    </w:p>
    <w:p w:rsidR="00DB7734" w:rsidRPr="00CB0440" w:rsidRDefault="00DB7734" w:rsidP="00474765">
      <w:pPr>
        <w:spacing w:after="0" w:line="240"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t>Члан 2</w:t>
      </w:r>
      <w:r w:rsidR="008A1D51">
        <w:rPr>
          <w:rFonts w:ascii="Times New Roman" w:eastAsia="Times New Roman" w:hAnsi="Times New Roman" w:cs="Times New Roman"/>
          <w:bCs/>
          <w:color w:val="auto"/>
          <w:sz w:val="24"/>
          <w:lang w:val="sr-Cyrl-CS" w:eastAsia="en-GB"/>
        </w:rPr>
        <w:t>4</w:t>
      </w:r>
      <w:r w:rsidRPr="00CB0440">
        <w:rPr>
          <w:rFonts w:ascii="Times New Roman" w:eastAsia="Times New Roman" w:hAnsi="Times New Roman" w:cs="Times New Roman"/>
          <w:bCs/>
          <w:color w:val="auto"/>
          <w:sz w:val="24"/>
          <w:lang w:val="sr-Cyrl-CS" w:eastAsia="en-GB"/>
        </w:rPr>
        <w:t>.</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w:t>
      </w:r>
      <w:r w:rsidR="00BF67D0">
        <w:rPr>
          <w:rFonts w:ascii="Times New Roman" w:eastAsia="Times New Roman" w:hAnsi="Times New Roman" w:cs="Times New Roman"/>
          <w:color w:val="auto"/>
          <w:sz w:val="24"/>
          <w:lang w:val="sr-Cyrl-CS" w:eastAsia="en-GB"/>
        </w:rPr>
        <w:t>а све што није регулисано клауз</w:t>
      </w:r>
      <w:r w:rsidR="00BF67D0">
        <w:rPr>
          <w:rFonts w:ascii="Times New Roman" w:eastAsia="Times New Roman" w:hAnsi="Times New Roman" w:cs="Times New Roman"/>
          <w:color w:val="auto"/>
          <w:sz w:val="24"/>
          <w:lang w:eastAsia="en-GB"/>
        </w:rPr>
        <w:t>o</w:t>
      </w:r>
      <w:r w:rsidRPr="00DB7734">
        <w:rPr>
          <w:rFonts w:ascii="Times New Roman" w:eastAsia="Times New Roman" w:hAnsi="Times New Roman" w:cs="Times New Roman"/>
          <w:color w:val="auto"/>
          <w:sz w:val="24"/>
          <w:lang w:val="sr-Cyrl-CS" w:eastAsia="en-GB"/>
        </w:rPr>
        <w:t>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B7734" w:rsidRDefault="00DB7734" w:rsidP="00F0101C">
      <w:pPr>
        <w:spacing w:after="200" w:line="276" w:lineRule="auto"/>
        <w:jc w:val="both"/>
        <w:rPr>
          <w:rFonts w:ascii="Times New Roman" w:eastAsia="Times New Roman" w:hAnsi="Times New Roman" w:cs="Times New Roman"/>
          <w:color w:val="auto"/>
          <w:sz w:val="24"/>
          <w:szCs w:val="24"/>
          <w:lang w:val="en-GB" w:eastAsia="en-GB"/>
        </w:rPr>
      </w:pPr>
    </w:p>
    <w:p w:rsidR="00474765" w:rsidRPr="003175F8" w:rsidRDefault="00474765"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C869DD">
        <w:rPr>
          <w:rFonts w:ascii="Times New Roman" w:eastAsia="Arial" w:hAnsi="Times New Roman" w:cs="Times New Roman"/>
          <w:sz w:val="24"/>
          <w:lang w:val="sr-Cyrl-RS"/>
        </w:rPr>
        <w:t xml:space="preserve">                         </w:t>
      </w:r>
      <w:r w:rsidR="001E7157">
        <w:rPr>
          <w:rFonts w:ascii="Times New Roman" w:eastAsia="Arial" w:hAnsi="Times New Roman" w:cs="Times New Roman"/>
          <w:sz w:val="24"/>
          <w:lang w:val="sr-Cyrl-RS"/>
        </w:rPr>
        <w:t xml:space="preserve"> Д</w:t>
      </w:r>
      <w:r w:rsidR="00C869DD">
        <w:rPr>
          <w:rFonts w:ascii="Times New Roman" w:eastAsia="Arial" w:hAnsi="Times New Roman" w:cs="Times New Roman"/>
          <w:sz w:val="24"/>
          <w:lang w:val="sr-Cyrl-RS"/>
        </w:rPr>
        <w:t xml:space="preserve">ејан Ристић  </w:t>
      </w:r>
      <w:r w:rsidR="001E7157">
        <w:rPr>
          <w:rFonts w:ascii="Times New Roman" w:eastAsia="Arial" w:hAnsi="Times New Roman" w:cs="Times New Roman"/>
          <w:sz w:val="24"/>
          <w:lang w:val="sr-Cyrl-RS"/>
        </w:rPr>
        <w:t>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w:t>
      </w:r>
      <w:r w:rsidR="00C869DD">
        <w:rPr>
          <w:rFonts w:ascii="Times New Roman" w:eastAsia="Arial" w:hAnsi="Times New Roman" w:cs="Times New Roman"/>
          <w:sz w:val="24"/>
          <w:lang w:val="sr-Cyrl-RS"/>
        </w:rPr>
        <w:t xml:space="preserve">__                             </w:t>
      </w:r>
      <w:r>
        <w:rPr>
          <w:rFonts w:ascii="Times New Roman" w:eastAsia="Arial" w:hAnsi="Times New Roman" w:cs="Times New Roman"/>
          <w:sz w:val="24"/>
          <w:lang w:val="sr-Cyrl-RS"/>
        </w:rPr>
        <w:t>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2775E7">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B7" w:rsidRDefault="005040B7">
      <w:pPr>
        <w:spacing w:after="0" w:line="240" w:lineRule="auto"/>
      </w:pPr>
      <w:r>
        <w:separator/>
      </w:r>
    </w:p>
  </w:endnote>
  <w:endnote w:type="continuationSeparator" w:id="0">
    <w:p w:rsidR="005040B7" w:rsidRDefault="005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rsidR="006F58C7">
      <w:rPr>
        <w:noProof/>
      </w:rPr>
      <w:t>3</w:t>
    </w:r>
    <w:r>
      <w:fldChar w:fldCharType="end"/>
    </w:r>
    <w:r>
      <w:t xml:space="preserve"> </w:t>
    </w:r>
  </w:p>
  <w:p w:rsidR="003E3D40" w:rsidRDefault="003E3D4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1"/>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rsidR="006F58C7">
      <w:rPr>
        <w:noProof/>
      </w:rPr>
      <w:t>110</w:t>
    </w:r>
    <w:r>
      <w:fldChar w:fldCharType="end"/>
    </w:r>
    <w:r>
      <w:t xml:space="preserve"> </w:t>
    </w:r>
  </w:p>
  <w:p w:rsidR="003E3D40" w:rsidRDefault="003E3D40">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0"/>
      <w:ind w:right="4"/>
      <w:jc w:val="right"/>
    </w:pPr>
    <w:r>
      <w:fldChar w:fldCharType="begin"/>
    </w:r>
    <w:r>
      <w:instrText xml:space="preserve"> PAGE   \* MERGEFORMAT </w:instrText>
    </w:r>
    <w:r>
      <w:fldChar w:fldCharType="separate"/>
    </w:r>
    <w:r>
      <w:t>2</w:t>
    </w:r>
    <w:r>
      <w:fldChar w:fldCharType="end"/>
    </w:r>
    <w:r>
      <w:t xml:space="preserve"> </w:t>
    </w:r>
  </w:p>
  <w:p w:rsidR="003E3D40" w:rsidRDefault="003E3D4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B7" w:rsidRDefault="005040B7">
      <w:pPr>
        <w:spacing w:after="0" w:line="240" w:lineRule="auto"/>
      </w:pPr>
      <w:r>
        <w:separator/>
      </w:r>
    </w:p>
  </w:footnote>
  <w:footnote w:type="continuationSeparator" w:id="0">
    <w:p w:rsidR="005040B7" w:rsidRDefault="0050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pPr>
      <w:spacing w:after="484"/>
    </w:pPr>
    <w:r>
      <w:t xml:space="preserve"> </w:t>
    </w:r>
  </w:p>
  <w:p w:rsidR="003E3D40" w:rsidRDefault="003E3D40">
    <w:pPr>
      <w:spacing w:after="244"/>
      <w:ind w:left="574"/>
    </w:pPr>
    <w:r>
      <w:rPr>
        <w:rFonts w:ascii="Times New Roman" w:eastAsia="Times New Roman" w:hAnsi="Times New Roman" w:cs="Times New Roman"/>
        <w:b/>
        <w:sz w:val="24"/>
      </w:rPr>
      <w:t xml:space="preserve"> </w:t>
    </w:r>
  </w:p>
  <w:p w:rsidR="003E3D40" w:rsidRDefault="003E3D40">
    <w:pPr>
      <w:spacing w:after="0"/>
      <w:ind w:left="17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40" w:rsidRDefault="003E3D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5"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E062AA"/>
    <w:multiLevelType w:val="hybridMultilevel"/>
    <w:tmpl w:val="FB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6D1D0"/>
    <w:multiLevelType w:val="multilevel"/>
    <w:tmpl w:val="1956D1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438F5"/>
    <w:multiLevelType w:val="hybridMultilevel"/>
    <w:tmpl w:val="2B560D76"/>
    <w:lvl w:ilvl="0" w:tplc="7A4C3450">
      <w:start w:val="12"/>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182D93"/>
    <w:multiLevelType w:val="hybridMultilevel"/>
    <w:tmpl w:val="39C6C008"/>
    <w:lvl w:ilvl="0" w:tplc="C054082E">
      <w:start w:val="8"/>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6"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A04F4"/>
    <w:multiLevelType w:val="hybridMultilevel"/>
    <w:tmpl w:val="D6DC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92B49"/>
    <w:multiLevelType w:val="hybridMultilevel"/>
    <w:tmpl w:val="F0FC9A62"/>
    <w:lvl w:ilvl="0" w:tplc="56682586">
      <w:start w:val="7"/>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9"/>
  </w:num>
  <w:num w:numId="3">
    <w:abstractNumId w:val="37"/>
  </w:num>
  <w:num w:numId="4">
    <w:abstractNumId w:val="8"/>
  </w:num>
  <w:num w:numId="5">
    <w:abstractNumId w:val="5"/>
  </w:num>
  <w:num w:numId="6">
    <w:abstractNumId w:val="16"/>
  </w:num>
  <w:num w:numId="7">
    <w:abstractNumId w:val="43"/>
  </w:num>
  <w:num w:numId="8">
    <w:abstractNumId w:val="29"/>
  </w:num>
  <w:num w:numId="9">
    <w:abstractNumId w:val="42"/>
  </w:num>
  <w:num w:numId="10">
    <w:abstractNumId w:val="33"/>
  </w:num>
  <w:num w:numId="11">
    <w:abstractNumId w:val="23"/>
  </w:num>
  <w:num w:numId="12">
    <w:abstractNumId w:val="12"/>
  </w:num>
  <w:num w:numId="13">
    <w:abstractNumId w:val="13"/>
  </w:num>
  <w:num w:numId="14">
    <w:abstractNumId w:val="34"/>
  </w:num>
  <w:num w:numId="15">
    <w:abstractNumId w:val="40"/>
  </w:num>
  <w:num w:numId="16">
    <w:abstractNumId w:val="19"/>
  </w:num>
  <w:num w:numId="17">
    <w:abstractNumId w:val="28"/>
  </w:num>
  <w:num w:numId="18">
    <w:abstractNumId w:val="14"/>
  </w:num>
  <w:num w:numId="19">
    <w:abstractNumId w:val="26"/>
  </w:num>
  <w:num w:numId="20">
    <w:abstractNumId w:val="35"/>
  </w:num>
  <w:num w:numId="21">
    <w:abstractNumId w:val="6"/>
  </w:num>
  <w:num w:numId="22">
    <w:abstractNumId w:val="22"/>
  </w:num>
  <w:num w:numId="23">
    <w:abstractNumId w:val="11"/>
  </w:num>
  <w:num w:numId="24">
    <w:abstractNumId w:val="18"/>
  </w:num>
  <w:num w:numId="25">
    <w:abstractNumId w:val="24"/>
  </w:num>
  <w:num w:numId="26">
    <w:abstractNumId w:val="2"/>
  </w:num>
  <w:num w:numId="27">
    <w:abstractNumId w:val="4"/>
  </w:num>
  <w:num w:numId="28">
    <w:abstractNumId w:val="30"/>
  </w:num>
  <w:num w:numId="29">
    <w:abstractNumId w:val="41"/>
  </w:num>
  <w:num w:numId="30">
    <w:abstractNumId w:val="15"/>
  </w:num>
  <w:num w:numId="31">
    <w:abstractNumId w:val="38"/>
  </w:num>
  <w:num w:numId="32">
    <w:abstractNumId w:val="0"/>
  </w:num>
  <w:num w:numId="33">
    <w:abstractNumId w:val="25"/>
  </w:num>
  <w:num w:numId="34">
    <w:abstractNumId w:val="20"/>
  </w:num>
  <w:num w:numId="35">
    <w:abstractNumId w:val="7"/>
  </w:num>
  <w:num w:numId="36">
    <w:abstractNumId w:val="1"/>
  </w:num>
  <w:num w:numId="37">
    <w:abstractNumId w:val="10"/>
  </w:num>
  <w:num w:numId="38">
    <w:abstractNumId w:val="3"/>
  </w:num>
  <w:num w:numId="39">
    <w:abstractNumId w:val="36"/>
  </w:num>
  <w:num w:numId="40">
    <w:abstractNumId w:val="32"/>
  </w:num>
  <w:num w:numId="41">
    <w:abstractNumId w:val="9"/>
  </w:num>
  <w:num w:numId="42">
    <w:abstractNumId w:val="27"/>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02795"/>
    <w:rsid w:val="00016411"/>
    <w:rsid w:val="0003214B"/>
    <w:rsid w:val="0003406D"/>
    <w:rsid w:val="0004507B"/>
    <w:rsid w:val="00052453"/>
    <w:rsid w:val="00052940"/>
    <w:rsid w:val="00057A9F"/>
    <w:rsid w:val="0007412D"/>
    <w:rsid w:val="000742A8"/>
    <w:rsid w:val="00074885"/>
    <w:rsid w:val="00074928"/>
    <w:rsid w:val="00081022"/>
    <w:rsid w:val="0008221C"/>
    <w:rsid w:val="00085A2E"/>
    <w:rsid w:val="00087A59"/>
    <w:rsid w:val="000A1265"/>
    <w:rsid w:val="000A3BDC"/>
    <w:rsid w:val="000A64A8"/>
    <w:rsid w:val="000B5A72"/>
    <w:rsid w:val="000D0588"/>
    <w:rsid w:val="000D0A4D"/>
    <w:rsid w:val="000D0E32"/>
    <w:rsid w:val="000D58B3"/>
    <w:rsid w:val="000E60FD"/>
    <w:rsid w:val="000F07C5"/>
    <w:rsid w:val="001003EA"/>
    <w:rsid w:val="00110401"/>
    <w:rsid w:val="0011382C"/>
    <w:rsid w:val="00114101"/>
    <w:rsid w:val="00115D2C"/>
    <w:rsid w:val="0012167B"/>
    <w:rsid w:val="001259C2"/>
    <w:rsid w:val="0015030B"/>
    <w:rsid w:val="001633B8"/>
    <w:rsid w:val="00170B57"/>
    <w:rsid w:val="00195A51"/>
    <w:rsid w:val="001A19F1"/>
    <w:rsid w:val="001B512B"/>
    <w:rsid w:val="001C1C40"/>
    <w:rsid w:val="001C768C"/>
    <w:rsid w:val="001D440B"/>
    <w:rsid w:val="001D5779"/>
    <w:rsid w:val="001D603B"/>
    <w:rsid w:val="001D7A57"/>
    <w:rsid w:val="001E7157"/>
    <w:rsid w:val="00202394"/>
    <w:rsid w:val="00202CD3"/>
    <w:rsid w:val="00206F02"/>
    <w:rsid w:val="00215E66"/>
    <w:rsid w:val="0022294C"/>
    <w:rsid w:val="00231DF7"/>
    <w:rsid w:val="002438D2"/>
    <w:rsid w:val="0025197D"/>
    <w:rsid w:val="0025598B"/>
    <w:rsid w:val="00264D4D"/>
    <w:rsid w:val="00270C69"/>
    <w:rsid w:val="00274D53"/>
    <w:rsid w:val="002754DF"/>
    <w:rsid w:val="00276B7F"/>
    <w:rsid w:val="002775E7"/>
    <w:rsid w:val="00277CAF"/>
    <w:rsid w:val="00280F12"/>
    <w:rsid w:val="002A09A8"/>
    <w:rsid w:val="002A549E"/>
    <w:rsid w:val="002B3E02"/>
    <w:rsid w:val="002B3EB1"/>
    <w:rsid w:val="002C4760"/>
    <w:rsid w:val="002C7F59"/>
    <w:rsid w:val="002D62E6"/>
    <w:rsid w:val="002E146F"/>
    <w:rsid w:val="002E4202"/>
    <w:rsid w:val="003068D1"/>
    <w:rsid w:val="003175F8"/>
    <w:rsid w:val="0033409F"/>
    <w:rsid w:val="00341B72"/>
    <w:rsid w:val="00341FE4"/>
    <w:rsid w:val="0034225E"/>
    <w:rsid w:val="00347672"/>
    <w:rsid w:val="00352217"/>
    <w:rsid w:val="003573A4"/>
    <w:rsid w:val="00363377"/>
    <w:rsid w:val="00371D38"/>
    <w:rsid w:val="00382B1C"/>
    <w:rsid w:val="003928C7"/>
    <w:rsid w:val="003960D3"/>
    <w:rsid w:val="003A7A42"/>
    <w:rsid w:val="003B0FA7"/>
    <w:rsid w:val="003D409C"/>
    <w:rsid w:val="003E3D40"/>
    <w:rsid w:val="003E433F"/>
    <w:rsid w:val="003F5CC4"/>
    <w:rsid w:val="00402D23"/>
    <w:rsid w:val="00421D6C"/>
    <w:rsid w:val="00422DEE"/>
    <w:rsid w:val="004238F0"/>
    <w:rsid w:val="00437434"/>
    <w:rsid w:val="004433F5"/>
    <w:rsid w:val="0044600A"/>
    <w:rsid w:val="00455AE4"/>
    <w:rsid w:val="00467217"/>
    <w:rsid w:val="00472193"/>
    <w:rsid w:val="00474765"/>
    <w:rsid w:val="00475078"/>
    <w:rsid w:val="004756C7"/>
    <w:rsid w:val="004A014A"/>
    <w:rsid w:val="004A559D"/>
    <w:rsid w:val="004B567E"/>
    <w:rsid w:val="004C3E30"/>
    <w:rsid w:val="004C50E2"/>
    <w:rsid w:val="004C71DA"/>
    <w:rsid w:val="004D3C6E"/>
    <w:rsid w:val="004D5AEA"/>
    <w:rsid w:val="004D6D2D"/>
    <w:rsid w:val="004E4523"/>
    <w:rsid w:val="004E75D8"/>
    <w:rsid w:val="004F3E70"/>
    <w:rsid w:val="004F7AFA"/>
    <w:rsid w:val="004F7FC8"/>
    <w:rsid w:val="00500956"/>
    <w:rsid w:val="005040B7"/>
    <w:rsid w:val="00520498"/>
    <w:rsid w:val="0052347F"/>
    <w:rsid w:val="00523C65"/>
    <w:rsid w:val="005279CF"/>
    <w:rsid w:val="00537DE3"/>
    <w:rsid w:val="00556D15"/>
    <w:rsid w:val="00557A37"/>
    <w:rsid w:val="00561314"/>
    <w:rsid w:val="00562F44"/>
    <w:rsid w:val="0056433E"/>
    <w:rsid w:val="005647AB"/>
    <w:rsid w:val="00572146"/>
    <w:rsid w:val="005751FB"/>
    <w:rsid w:val="00577F48"/>
    <w:rsid w:val="005873DA"/>
    <w:rsid w:val="005A0DDD"/>
    <w:rsid w:val="005B018B"/>
    <w:rsid w:val="005B4F2A"/>
    <w:rsid w:val="005C0A02"/>
    <w:rsid w:val="005C6969"/>
    <w:rsid w:val="005D56F2"/>
    <w:rsid w:val="005E1458"/>
    <w:rsid w:val="005E363C"/>
    <w:rsid w:val="00600E0D"/>
    <w:rsid w:val="006026D6"/>
    <w:rsid w:val="006044BF"/>
    <w:rsid w:val="006106C4"/>
    <w:rsid w:val="00612D8A"/>
    <w:rsid w:val="0061314D"/>
    <w:rsid w:val="0061662E"/>
    <w:rsid w:val="006206D7"/>
    <w:rsid w:val="00625FE5"/>
    <w:rsid w:val="006303E0"/>
    <w:rsid w:val="0063171B"/>
    <w:rsid w:val="0063603C"/>
    <w:rsid w:val="0063628F"/>
    <w:rsid w:val="006376A8"/>
    <w:rsid w:val="00650BC5"/>
    <w:rsid w:val="00657724"/>
    <w:rsid w:val="00690B00"/>
    <w:rsid w:val="00691E62"/>
    <w:rsid w:val="006A4559"/>
    <w:rsid w:val="006C2841"/>
    <w:rsid w:val="006D422E"/>
    <w:rsid w:val="006E0822"/>
    <w:rsid w:val="006E3C80"/>
    <w:rsid w:val="006E4C87"/>
    <w:rsid w:val="006E698D"/>
    <w:rsid w:val="006F2078"/>
    <w:rsid w:val="006F58C7"/>
    <w:rsid w:val="006F6CF0"/>
    <w:rsid w:val="006F794A"/>
    <w:rsid w:val="00706028"/>
    <w:rsid w:val="007079E0"/>
    <w:rsid w:val="007143FD"/>
    <w:rsid w:val="00716DCA"/>
    <w:rsid w:val="00723F93"/>
    <w:rsid w:val="0073323F"/>
    <w:rsid w:val="00733F0C"/>
    <w:rsid w:val="007660A3"/>
    <w:rsid w:val="00767635"/>
    <w:rsid w:val="007901D9"/>
    <w:rsid w:val="007A2085"/>
    <w:rsid w:val="007A61EA"/>
    <w:rsid w:val="007C2CF5"/>
    <w:rsid w:val="007D2A8A"/>
    <w:rsid w:val="007D5F4C"/>
    <w:rsid w:val="007D6218"/>
    <w:rsid w:val="007E3A5E"/>
    <w:rsid w:val="007F3098"/>
    <w:rsid w:val="008040C7"/>
    <w:rsid w:val="0080663F"/>
    <w:rsid w:val="00810F29"/>
    <w:rsid w:val="00810F8A"/>
    <w:rsid w:val="00813860"/>
    <w:rsid w:val="008175F5"/>
    <w:rsid w:val="008318D5"/>
    <w:rsid w:val="0083658C"/>
    <w:rsid w:val="008443CA"/>
    <w:rsid w:val="008533D9"/>
    <w:rsid w:val="00864BFB"/>
    <w:rsid w:val="0086640C"/>
    <w:rsid w:val="008707E5"/>
    <w:rsid w:val="008729D3"/>
    <w:rsid w:val="00872F98"/>
    <w:rsid w:val="00884E57"/>
    <w:rsid w:val="00892903"/>
    <w:rsid w:val="00893C54"/>
    <w:rsid w:val="008974CC"/>
    <w:rsid w:val="008A1D51"/>
    <w:rsid w:val="008A306E"/>
    <w:rsid w:val="008A40C2"/>
    <w:rsid w:val="008A54D3"/>
    <w:rsid w:val="008B087D"/>
    <w:rsid w:val="008B6D19"/>
    <w:rsid w:val="008D0CDA"/>
    <w:rsid w:val="008E6768"/>
    <w:rsid w:val="008E6AD3"/>
    <w:rsid w:val="008F0994"/>
    <w:rsid w:val="008F2339"/>
    <w:rsid w:val="008F574A"/>
    <w:rsid w:val="008F62D7"/>
    <w:rsid w:val="00906436"/>
    <w:rsid w:val="00906AFF"/>
    <w:rsid w:val="00914BAD"/>
    <w:rsid w:val="00927C09"/>
    <w:rsid w:val="009379E1"/>
    <w:rsid w:val="009433AD"/>
    <w:rsid w:val="009530CE"/>
    <w:rsid w:val="00954926"/>
    <w:rsid w:val="0097344A"/>
    <w:rsid w:val="00987A7C"/>
    <w:rsid w:val="00994309"/>
    <w:rsid w:val="0099703D"/>
    <w:rsid w:val="009A4118"/>
    <w:rsid w:val="009C32BF"/>
    <w:rsid w:val="009C3333"/>
    <w:rsid w:val="00A03074"/>
    <w:rsid w:val="00A207DE"/>
    <w:rsid w:val="00A21D84"/>
    <w:rsid w:val="00A233E1"/>
    <w:rsid w:val="00A2539F"/>
    <w:rsid w:val="00A26123"/>
    <w:rsid w:val="00A2715B"/>
    <w:rsid w:val="00A31604"/>
    <w:rsid w:val="00A41BF8"/>
    <w:rsid w:val="00A52A13"/>
    <w:rsid w:val="00A60F78"/>
    <w:rsid w:val="00A71FDB"/>
    <w:rsid w:val="00A728F2"/>
    <w:rsid w:val="00A75A3E"/>
    <w:rsid w:val="00A95257"/>
    <w:rsid w:val="00AB2215"/>
    <w:rsid w:val="00AC435C"/>
    <w:rsid w:val="00AC6FF3"/>
    <w:rsid w:val="00AD23D1"/>
    <w:rsid w:val="00AD3AE2"/>
    <w:rsid w:val="00AE5FB0"/>
    <w:rsid w:val="00B048F3"/>
    <w:rsid w:val="00B11C79"/>
    <w:rsid w:val="00B22B61"/>
    <w:rsid w:val="00B44A52"/>
    <w:rsid w:val="00B510FF"/>
    <w:rsid w:val="00B67E47"/>
    <w:rsid w:val="00B7150A"/>
    <w:rsid w:val="00B81955"/>
    <w:rsid w:val="00B93406"/>
    <w:rsid w:val="00BA022D"/>
    <w:rsid w:val="00BA0328"/>
    <w:rsid w:val="00BA2A90"/>
    <w:rsid w:val="00BA4EE6"/>
    <w:rsid w:val="00BA69D4"/>
    <w:rsid w:val="00BC4CB0"/>
    <w:rsid w:val="00BC5078"/>
    <w:rsid w:val="00BD427F"/>
    <w:rsid w:val="00BE21ED"/>
    <w:rsid w:val="00BF1DCC"/>
    <w:rsid w:val="00BF2316"/>
    <w:rsid w:val="00BF4CE1"/>
    <w:rsid w:val="00BF50A3"/>
    <w:rsid w:val="00BF67D0"/>
    <w:rsid w:val="00BF6EEB"/>
    <w:rsid w:val="00C03AF8"/>
    <w:rsid w:val="00C11B6C"/>
    <w:rsid w:val="00C13C21"/>
    <w:rsid w:val="00C20F26"/>
    <w:rsid w:val="00C26853"/>
    <w:rsid w:val="00C30738"/>
    <w:rsid w:val="00C478C2"/>
    <w:rsid w:val="00C54D3C"/>
    <w:rsid w:val="00C63BEA"/>
    <w:rsid w:val="00C869DD"/>
    <w:rsid w:val="00C916D0"/>
    <w:rsid w:val="00CA3EF9"/>
    <w:rsid w:val="00CA527E"/>
    <w:rsid w:val="00CB0440"/>
    <w:rsid w:val="00CB2942"/>
    <w:rsid w:val="00CB2EAB"/>
    <w:rsid w:val="00CB3072"/>
    <w:rsid w:val="00CC4B36"/>
    <w:rsid w:val="00CD3AC0"/>
    <w:rsid w:val="00CD7B8C"/>
    <w:rsid w:val="00CE1E6C"/>
    <w:rsid w:val="00CE2759"/>
    <w:rsid w:val="00CF0031"/>
    <w:rsid w:val="00D23134"/>
    <w:rsid w:val="00D330A0"/>
    <w:rsid w:val="00D414A6"/>
    <w:rsid w:val="00D600EC"/>
    <w:rsid w:val="00D64B78"/>
    <w:rsid w:val="00D66748"/>
    <w:rsid w:val="00D71571"/>
    <w:rsid w:val="00D7174C"/>
    <w:rsid w:val="00D777EA"/>
    <w:rsid w:val="00D8446F"/>
    <w:rsid w:val="00DA128D"/>
    <w:rsid w:val="00DB51D6"/>
    <w:rsid w:val="00DB7734"/>
    <w:rsid w:val="00DC2EE9"/>
    <w:rsid w:val="00DD0276"/>
    <w:rsid w:val="00DD044A"/>
    <w:rsid w:val="00DE734B"/>
    <w:rsid w:val="00DF72BA"/>
    <w:rsid w:val="00E00E9B"/>
    <w:rsid w:val="00E12B29"/>
    <w:rsid w:val="00E1433D"/>
    <w:rsid w:val="00E20FB9"/>
    <w:rsid w:val="00E22E4B"/>
    <w:rsid w:val="00E31212"/>
    <w:rsid w:val="00E36343"/>
    <w:rsid w:val="00E42718"/>
    <w:rsid w:val="00E45296"/>
    <w:rsid w:val="00E82DD8"/>
    <w:rsid w:val="00E90E60"/>
    <w:rsid w:val="00E95DA5"/>
    <w:rsid w:val="00EA03CC"/>
    <w:rsid w:val="00EB02BF"/>
    <w:rsid w:val="00EB5FAB"/>
    <w:rsid w:val="00EC18F6"/>
    <w:rsid w:val="00ED4A1E"/>
    <w:rsid w:val="00ED5482"/>
    <w:rsid w:val="00EE20AA"/>
    <w:rsid w:val="00EE311D"/>
    <w:rsid w:val="00EE4747"/>
    <w:rsid w:val="00EE5473"/>
    <w:rsid w:val="00EF2ECB"/>
    <w:rsid w:val="00F0101C"/>
    <w:rsid w:val="00F04EAA"/>
    <w:rsid w:val="00F16EF9"/>
    <w:rsid w:val="00F247D5"/>
    <w:rsid w:val="00F26244"/>
    <w:rsid w:val="00F278AF"/>
    <w:rsid w:val="00F32B6D"/>
    <w:rsid w:val="00F36C96"/>
    <w:rsid w:val="00F444FA"/>
    <w:rsid w:val="00F46321"/>
    <w:rsid w:val="00F724D4"/>
    <w:rsid w:val="00F73756"/>
    <w:rsid w:val="00F77EF4"/>
    <w:rsid w:val="00F80AE0"/>
    <w:rsid w:val="00F81431"/>
    <w:rsid w:val="00FA3BA5"/>
    <w:rsid w:val="00FA55AD"/>
    <w:rsid w:val="00FC060C"/>
    <w:rsid w:val="00FC74B1"/>
    <w:rsid w:val="00FF65F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91CB"/>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CE2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qFormat/>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7079E0"/>
    <w:rPr>
      <w:b/>
      <w:bCs/>
    </w:rPr>
  </w:style>
  <w:style w:type="paragraph" w:styleId="NormalWeb">
    <w:name w:val="Normal (Web)"/>
    <w:basedOn w:val="Normal"/>
    <w:unhideWhenUsed/>
    <w:rsid w:val="008E6768"/>
    <w:pPr>
      <w:spacing w:before="100" w:beforeAutospacing="1" w:after="115" w:line="240" w:lineRule="auto"/>
    </w:pPr>
    <w:rPr>
      <w:rFonts w:ascii="Times New Roman" w:eastAsia="Times New Roman" w:hAnsi="Times New Roman" w:cs="Times New Roman"/>
      <w:color w:val="auto"/>
      <w:sz w:val="24"/>
      <w:szCs w:val="24"/>
      <w:lang w:val="en-GB" w:eastAsia="en-GB"/>
    </w:rPr>
  </w:style>
  <w:style w:type="character" w:customStyle="1" w:styleId="font11">
    <w:name w:val="font11"/>
    <w:rsid w:val="006D422E"/>
    <w:rPr>
      <w:rFonts w:ascii="Times New Roman" w:hAnsi="Times New Roman" w:cs="Times New Roman" w:hint="default"/>
      <w:color w:val="000000"/>
      <w:sz w:val="24"/>
      <w:szCs w:val="24"/>
      <w:u w:val="none"/>
    </w:rPr>
  </w:style>
  <w:style w:type="character" w:customStyle="1" w:styleId="font01">
    <w:name w:val="font01"/>
    <w:rsid w:val="006D422E"/>
    <w:rPr>
      <w:rFonts w:ascii="Times New Roman" w:hAnsi="Times New Roman" w:cs="Times New Roman" w:hint="default"/>
      <w:b/>
      <w:color w:val="000000"/>
      <w:sz w:val="24"/>
      <w:szCs w:val="24"/>
      <w:u w:val="none"/>
    </w:rPr>
  </w:style>
  <w:style w:type="character" w:customStyle="1" w:styleId="font41">
    <w:name w:val="font41"/>
    <w:rsid w:val="006D422E"/>
    <w:rPr>
      <w:rFonts w:ascii="Times New Roman" w:hAnsi="Times New Roman" w:cs="Times New Roman" w:hint="default"/>
      <w:color w:val="000000"/>
      <w:sz w:val="24"/>
      <w:szCs w:val="24"/>
      <w:u w:val="none"/>
      <w:vertAlign w:val="superscript"/>
    </w:rPr>
  </w:style>
  <w:style w:type="character" w:customStyle="1" w:styleId="Heading3Char">
    <w:name w:val="Heading 3 Char"/>
    <w:basedOn w:val="DefaultParagraphFont"/>
    <w:link w:val="Heading3"/>
    <w:uiPriority w:val="9"/>
    <w:semiHidden/>
    <w:rsid w:val="00CE27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841">
      <w:bodyDiv w:val="1"/>
      <w:marLeft w:val="0"/>
      <w:marRight w:val="0"/>
      <w:marTop w:val="0"/>
      <w:marBottom w:val="0"/>
      <w:divBdr>
        <w:top w:val="none" w:sz="0" w:space="0" w:color="auto"/>
        <w:left w:val="none" w:sz="0" w:space="0" w:color="auto"/>
        <w:bottom w:val="none" w:sz="0" w:space="0" w:color="auto"/>
        <w:right w:val="none" w:sz="0" w:space="0" w:color="auto"/>
      </w:divBdr>
    </w:div>
    <w:div w:id="69080623">
      <w:bodyDiv w:val="1"/>
      <w:marLeft w:val="0"/>
      <w:marRight w:val="0"/>
      <w:marTop w:val="0"/>
      <w:marBottom w:val="0"/>
      <w:divBdr>
        <w:top w:val="none" w:sz="0" w:space="0" w:color="auto"/>
        <w:left w:val="none" w:sz="0" w:space="0" w:color="auto"/>
        <w:bottom w:val="none" w:sz="0" w:space="0" w:color="auto"/>
        <w:right w:val="none" w:sz="0" w:space="0" w:color="auto"/>
      </w:divBdr>
    </w:div>
    <w:div w:id="468400555">
      <w:bodyDiv w:val="1"/>
      <w:marLeft w:val="0"/>
      <w:marRight w:val="0"/>
      <w:marTop w:val="0"/>
      <w:marBottom w:val="0"/>
      <w:divBdr>
        <w:top w:val="none" w:sz="0" w:space="0" w:color="auto"/>
        <w:left w:val="none" w:sz="0" w:space="0" w:color="auto"/>
        <w:bottom w:val="none" w:sz="0" w:space="0" w:color="auto"/>
        <w:right w:val="none" w:sz="0" w:space="0" w:color="auto"/>
      </w:divBdr>
    </w:div>
    <w:div w:id="533351522">
      <w:bodyDiv w:val="1"/>
      <w:marLeft w:val="0"/>
      <w:marRight w:val="0"/>
      <w:marTop w:val="0"/>
      <w:marBottom w:val="0"/>
      <w:divBdr>
        <w:top w:val="none" w:sz="0" w:space="0" w:color="auto"/>
        <w:left w:val="none" w:sz="0" w:space="0" w:color="auto"/>
        <w:bottom w:val="none" w:sz="0" w:space="0" w:color="auto"/>
        <w:right w:val="none" w:sz="0" w:space="0" w:color="auto"/>
      </w:divBdr>
    </w:div>
    <w:div w:id="702826814">
      <w:bodyDiv w:val="1"/>
      <w:marLeft w:val="0"/>
      <w:marRight w:val="0"/>
      <w:marTop w:val="0"/>
      <w:marBottom w:val="0"/>
      <w:divBdr>
        <w:top w:val="none" w:sz="0" w:space="0" w:color="auto"/>
        <w:left w:val="none" w:sz="0" w:space="0" w:color="auto"/>
        <w:bottom w:val="none" w:sz="0" w:space="0" w:color="auto"/>
        <w:right w:val="none" w:sz="0" w:space="0" w:color="auto"/>
      </w:divBdr>
    </w:div>
    <w:div w:id="710109608">
      <w:bodyDiv w:val="1"/>
      <w:marLeft w:val="0"/>
      <w:marRight w:val="0"/>
      <w:marTop w:val="0"/>
      <w:marBottom w:val="0"/>
      <w:divBdr>
        <w:top w:val="none" w:sz="0" w:space="0" w:color="auto"/>
        <w:left w:val="none" w:sz="0" w:space="0" w:color="auto"/>
        <w:bottom w:val="none" w:sz="0" w:space="0" w:color="auto"/>
        <w:right w:val="none" w:sz="0" w:space="0" w:color="auto"/>
      </w:divBdr>
    </w:div>
    <w:div w:id="821848592">
      <w:bodyDiv w:val="1"/>
      <w:marLeft w:val="0"/>
      <w:marRight w:val="0"/>
      <w:marTop w:val="0"/>
      <w:marBottom w:val="0"/>
      <w:divBdr>
        <w:top w:val="none" w:sz="0" w:space="0" w:color="auto"/>
        <w:left w:val="none" w:sz="0" w:space="0" w:color="auto"/>
        <w:bottom w:val="none" w:sz="0" w:space="0" w:color="auto"/>
        <w:right w:val="none" w:sz="0" w:space="0" w:color="auto"/>
      </w:divBdr>
    </w:div>
    <w:div w:id="880559935">
      <w:bodyDiv w:val="1"/>
      <w:marLeft w:val="0"/>
      <w:marRight w:val="0"/>
      <w:marTop w:val="0"/>
      <w:marBottom w:val="0"/>
      <w:divBdr>
        <w:top w:val="none" w:sz="0" w:space="0" w:color="auto"/>
        <w:left w:val="none" w:sz="0" w:space="0" w:color="auto"/>
        <w:bottom w:val="none" w:sz="0" w:space="0" w:color="auto"/>
        <w:right w:val="none" w:sz="0" w:space="0" w:color="auto"/>
      </w:divBdr>
    </w:div>
    <w:div w:id="888153297">
      <w:bodyDiv w:val="1"/>
      <w:marLeft w:val="0"/>
      <w:marRight w:val="0"/>
      <w:marTop w:val="0"/>
      <w:marBottom w:val="0"/>
      <w:divBdr>
        <w:top w:val="none" w:sz="0" w:space="0" w:color="auto"/>
        <w:left w:val="none" w:sz="0" w:space="0" w:color="auto"/>
        <w:bottom w:val="none" w:sz="0" w:space="0" w:color="auto"/>
        <w:right w:val="none" w:sz="0" w:space="0" w:color="auto"/>
      </w:divBdr>
    </w:div>
    <w:div w:id="904030055">
      <w:bodyDiv w:val="1"/>
      <w:marLeft w:val="0"/>
      <w:marRight w:val="0"/>
      <w:marTop w:val="0"/>
      <w:marBottom w:val="0"/>
      <w:divBdr>
        <w:top w:val="none" w:sz="0" w:space="0" w:color="auto"/>
        <w:left w:val="none" w:sz="0" w:space="0" w:color="auto"/>
        <w:bottom w:val="none" w:sz="0" w:space="0" w:color="auto"/>
        <w:right w:val="none" w:sz="0" w:space="0" w:color="auto"/>
      </w:divBdr>
    </w:div>
    <w:div w:id="905408819">
      <w:bodyDiv w:val="1"/>
      <w:marLeft w:val="0"/>
      <w:marRight w:val="0"/>
      <w:marTop w:val="0"/>
      <w:marBottom w:val="0"/>
      <w:divBdr>
        <w:top w:val="none" w:sz="0" w:space="0" w:color="auto"/>
        <w:left w:val="none" w:sz="0" w:space="0" w:color="auto"/>
        <w:bottom w:val="none" w:sz="0" w:space="0" w:color="auto"/>
        <w:right w:val="none" w:sz="0" w:space="0" w:color="auto"/>
      </w:divBdr>
    </w:div>
    <w:div w:id="940993336">
      <w:bodyDiv w:val="1"/>
      <w:marLeft w:val="0"/>
      <w:marRight w:val="0"/>
      <w:marTop w:val="0"/>
      <w:marBottom w:val="0"/>
      <w:divBdr>
        <w:top w:val="none" w:sz="0" w:space="0" w:color="auto"/>
        <w:left w:val="none" w:sz="0" w:space="0" w:color="auto"/>
        <w:bottom w:val="none" w:sz="0" w:space="0" w:color="auto"/>
        <w:right w:val="none" w:sz="0" w:space="0" w:color="auto"/>
      </w:divBdr>
    </w:div>
    <w:div w:id="1047290723">
      <w:bodyDiv w:val="1"/>
      <w:marLeft w:val="0"/>
      <w:marRight w:val="0"/>
      <w:marTop w:val="0"/>
      <w:marBottom w:val="0"/>
      <w:divBdr>
        <w:top w:val="none" w:sz="0" w:space="0" w:color="auto"/>
        <w:left w:val="none" w:sz="0" w:space="0" w:color="auto"/>
        <w:bottom w:val="none" w:sz="0" w:space="0" w:color="auto"/>
        <w:right w:val="none" w:sz="0" w:space="0" w:color="auto"/>
      </w:divBdr>
    </w:div>
    <w:div w:id="1049383575">
      <w:bodyDiv w:val="1"/>
      <w:marLeft w:val="0"/>
      <w:marRight w:val="0"/>
      <w:marTop w:val="0"/>
      <w:marBottom w:val="0"/>
      <w:divBdr>
        <w:top w:val="none" w:sz="0" w:space="0" w:color="auto"/>
        <w:left w:val="none" w:sz="0" w:space="0" w:color="auto"/>
        <w:bottom w:val="none" w:sz="0" w:space="0" w:color="auto"/>
        <w:right w:val="none" w:sz="0" w:space="0" w:color="auto"/>
      </w:divBdr>
    </w:div>
    <w:div w:id="1286692091">
      <w:bodyDiv w:val="1"/>
      <w:marLeft w:val="0"/>
      <w:marRight w:val="0"/>
      <w:marTop w:val="0"/>
      <w:marBottom w:val="0"/>
      <w:divBdr>
        <w:top w:val="none" w:sz="0" w:space="0" w:color="auto"/>
        <w:left w:val="none" w:sz="0" w:space="0" w:color="auto"/>
        <w:bottom w:val="none" w:sz="0" w:space="0" w:color="auto"/>
        <w:right w:val="none" w:sz="0" w:space="0" w:color="auto"/>
      </w:divBdr>
    </w:div>
    <w:div w:id="1437795934">
      <w:bodyDiv w:val="1"/>
      <w:marLeft w:val="0"/>
      <w:marRight w:val="0"/>
      <w:marTop w:val="0"/>
      <w:marBottom w:val="0"/>
      <w:divBdr>
        <w:top w:val="none" w:sz="0" w:space="0" w:color="auto"/>
        <w:left w:val="none" w:sz="0" w:space="0" w:color="auto"/>
        <w:bottom w:val="none" w:sz="0" w:space="0" w:color="auto"/>
        <w:right w:val="none" w:sz="0" w:space="0" w:color="auto"/>
      </w:divBdr>
    </w:div>
    <w:div w:id="1557352183">
      <w:bodyDiv w:val="1"/>
      <w:marLeft w:val="0"/>
      <w:marRight w:val="0"/>
      <w:marTop w:val="0"/>
      <w:marBottom w:val="0"/>
      <w:divBdr>
        <w:top w:val="none" w:sz="0" w:space="0" w:color="auto"/>
        <w:left w:val="none" w:sz="0" w:space="0" w:color="auto"/>
        <w:bottom w:val="none" w:sz="0" w:space="0" w:color="auto"/>
        <w:right w:val="none" w:sz="0" w:space="0" w:color="auto"/>
      </w:divBdr>
    </w:div>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 w:id="1785687489">
      <w:bodyDiv w:val="1"/>
      <w:marLeft w:val="0"/>
      <w:marRight w:val="0"/>
      <w:marTop w:val="0"/>
      <w:marBottom w:val="0"/>
      <w:divBdr>
        <w:top w:val="none" w:sz="0" w:space="0" w:color="auto"/>
        <w:left w:val="none" w:sz="0" w:space="0" w:color="auto"/>
        <w:bottom w:val="none" w:sz="0" w:space="0" w:color="auto"/>
        <w:right w:val="none" w:sz="0" w:space="0" w:color="auto"/>
      </w:divBdr>
    </w:div>
    <w:div w:id="1799032829">
      <w:bodyDiv w:val="1"/>
      <w:marLeft w:val="0"/>
      <w:marRight w:val="0"/>
      <w:marTop w:val="0"/>
      <w:marBottom w:val="0"/>
      <w:divBdr>
        <w:top w:val="none" w:sz="0" w:space="0" w:color="auto"/>
        <w:left w:val="none" w:sz="0" w:space="0" w:color="auto"/>
        <w:bottom w:val="none" w:sz="0" w:space="0" w:color="auto"/>
        <w:right w:val="none" w:sz="0" w:space="0" w:color="auto"/>
      </w:divBdr>
    </w:div>
    <w:div w:id="213590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ica.ivanovic@ravno2014.cuprija.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7F4D-131E-489B-A9C4-8D427895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31626</Words>
  <Characters>180269</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13</cp:revision>
  <cp:lastPrinted>2019-07-18T13:00:00Z</cp:lastPrinted>
  <dcterms:created xsi:type="dcterms:W3CDTF">2019-07-04T09:09:00Z</dcterms:created>
  <dcterms:modified xsi:type="dcterms:W3CDTF">2019-07-18T13:09:00Z</dcterms:modified>
</cp:coreProperties>
</file>